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0724C1" w:rsidP="00AE6D5B">
      <w:pPr>
        <w:pStyle w:val="Datum"/>
      </w:pPr>
      <w:r>
        <w:t>16. října</w:t>
      </w:r>
      <w:r w:rsidR="0033176A">
        <w:t xml:space="preserve"> </w:t>
      </w:r>
      <w:r w:rsidR="00860AEA">
        <w:t>2020</w:t>
      </w:r>
    </w:p>
    <w:p w:rsidR="00867569" w:rsidRPr="00AE6D5B" w:rsidRDefault="000724C1" w:rsidP="00AE6D5B">
      <w:pPr>
        <w:pStyle w:val="Nzev"/>
      </w:pPr>
      <w:r w:rsidRPr="000724C1">
        <w:t>Meziroční pokles cen zemědělských výrobců pokračoval již jedenáctý měsíc</w:t>
      </w:r>
    </w:p>
    <w:p w:rsidR="001E178C" w:rsidRDefault="000724C1" w:rsidP="008874E3">
      <w:pPr>
        <w:pStyle w:val="Perex"/>
        <w:spacing w:after="0" w:line="240" w:lineRule="auto"/>
        <w:jc w:val="left"/>
      </w:pPr>
      <w:r w:rsidRPr="000724C1">
        <w:t xml:space="preserve">Meziměsíčně vzrostly shodně ceny zemědělských výrobců a ceny tržních služeb pro podniky o 0,8 %, ceny průmyslových výrobců o 0,2 % a ceny stavebních prací o 0,3 %. Meziročně se snížily ceny zemědělských výrobců o 3,5 % a ceny průmyslových výrobců o 0,4 %, vyšší byly ceny stavebních prací o 2,8 % a ceny tržních služeb pro podniky </w:t>
      </w:r>
      <w:r>
        <w:br/>
      </w:r>
      <w:r w:rsidRPr="000724C1">
        <w:t>o 1,7 %.</w:t>
      </w:r>
    </w:p>
    <w:p w:rsidR="00761E2C" w:rsidRDefault="00761E2C" w:rsidP="008874E3">
      <w:pPr>
        <w:jc w:val="left"/>
        <w:rPr>
          <w:i/>
        </w:rPr>
      </w:pPr>
    </w:p>
    <w:p w:rsidR="008874E3" w:rsidRDefault="00E1745E" w:rsidP="008874E3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0724C1" w:rsidRPr="000724C1">
        <w:rPr>
          <w:rFonts w:cs="Arial"/>
          <w:i/>
          <w:szCs w:val="20"/>
          <w:lang w:eastAsia="cs-CZ"/>
        </w:rPr>
        <w:t xml:space="preserve">Ceny zemědělských výrobců se v září meziročně snížily o 3,5 % a klesají tak již 11 měsíců </w:t>
      </w:r>
      <w:r w:rsidR="000724C1">
        <w:rPr>
          <w:rFonts w:cs="Arial"/>
          <w:i/>
          <w:szCs w:val="20"/>
          <w:lang w:eastAsia="cs-CZ"/>
        </w:rPr>
        <w:br/>
      </w:r>
      <w:r w:rsidR="000724C1" w:rsidRPr="000724C1">
        <w:rPr>
          <w:rFonts w:cs="Arial"/>
          <w:i/>
          <w:szCs w:val="20"/>
          <w:lang w:eastAsia="cs-CZ"/>
        </w:rPr>
        <w:t>v řadě. Pokles byl ovlivněn zejména snížením cen v živočišné výrobě o více než 7 %. Ceny jatečných prasat klesly o 18,4 %, drůbeže o 7,4 % a mléka o 4 %. V rostlinné výrobě se snížily především cen</w:t>
      </w:r>
      <w:r w:rsidR="000724C1">
        <w:rPr>
          <w:rFonts w:cs="Arial"/>
          <w:i/>
          <w:szCs w:val="20"/>
          <w:lang w:eastAsia="cs-CZ"/>
        </w:rPr>
        <w:t>y brambor, a to o 27,1 %</w:t>
      </w:r>
      <w:r w:rsidRPr="00E1745E">
        <w:rPr>
          <w:rFonts w:cs="Arial"/>
          <w:i/>
          <w:szCs w:val="20"/>
          <w:lang w:eastAsia="cs-CZ"/>
        </w:rPr>
        <w:t>,"</w:t>
      </w:r>
      <w:r>
        <w:rPr>
          <w:rFonts w:cs="Arial"/>
          <w:i/>
          <w:szCs w:val="20"/>
          <w:lang w:eastAsia="cs-CZ"/>
        </w:rPr>
        <w:t xml:space="preserve"> </w:t>
      </w:r>
      <w:r w:rsidR="008B03E4">
        <w:rPr>
          <w:rFonts w:cs="Arial"/>
          <w:szCs w:val="20"/>
          <w:lang w:eastAsia="cs-CZ"/>
        </w:rPr>
        <w:t>říká Jiří Šulc</w:t>
      </w:r>
      <w:r w:rsidR="008874E3"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>ddělení statistiky cen zemědělství, stavebnictví a služeb</w:t>
      </w:r>
      <w:r w:rsidR="008874E3">
        <w:rPr>
          <w:rFonts w:cs="Arial"/>
          <w:szCs w:val="20"/>
          <w:lang w:eastAsia="cs-CZ"/>
        </w:rPr>
        <w:t xml:space="preserve">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0724C1">
          <w:rPr>
            <w:rStyle w:val="Hypertextovodkaz"/>
          </w:rPr>
          <w:t>https://www.czso.cz/csu</w:t>
        </w:r>
        <w:r w:rsidR="00E1745E" w:rsidRPr="000724C1">
          <w:rPr>
            <w:rStyle w:val="Hypertextovodkaz"/>
          </w:rPr>
          <w:t>/czso</w:t>
        </w:r>
        <w:r w:rsidR="000724C1" w:rsidRPr="000724C1">
          <w:rPr>
            <w:rStyle w:val="Hypertextovodkaz"/>
          </w:rPr>
          <w:t>/cri/indexy-cen-vyrobcu-zari</w:t>
        </w:r>
        <w:r w:rsidR="008B03E4" w:rsidRPr="000724C1">
          <w:rPr>
            <w:rStyle w:val="Hypertextovodkaz"/>
          </w:rPr>
          <w:t>-2020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  <w:bookmarkStart w:id="0" w:name="_GoBack"/>
      <w:bookmarkEnd w:id="0"/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F2" w:rsidRDefault="00BC65F2" w:rsidP="00BA6370">
      <w:r>
        <w:separator/>
      </w:r>
    </w:p>
  </w:endnote>
  <w:endnote w:type="continuationSeparator" w:id="0">
    <w:p w:rsidR="00BC65F2" w:rsidRDefault="00BC65F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724C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724C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F2" w:rsidRDefault="00BC65F2" w:rsidP="00BA6370">
      <w:r>
        <w:separator/>
      </w:r>
    </w:p>
  </w:footnote>
  <w:footnote w:type="continuationSeparator" w:id="0">
    <w:p w:rsidR="00BC65F2" w:rsidRDefault="00BC65F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42D2"/>
    <w:rsid w:val="000843A5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624DD"/>
    <w:rsid w:val="00BA0E97"/>
    <w:rsid w:val="00BA439F"/>
    <w:rsid w:val="00BA6370"/>
    <w:rsid w:val="00BC65F2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BD93C2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zari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2906-3793-48AE-A293-3CE3A5F0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1158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2020-10-15T10:54:00Z</dcterms:created>
  <dcterms:modified xsi:type="dcterms:W3CDTF">2020-10-15T10:54:00Z</dcterms:modified>
</cp:coreProperties>
</file>