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D40FC" w14:textId="19966A7D" w:rsidR="00867569" w:rsidRPr="00F92DA3" w:rsidRDefault="00203D27" w:rsidP="00867569">
      <w:pPr>
        <w:pStyle w:val="Datum"/>
      </w:pPr>
      <w:bookmarkStart w:id="0" w:name="_GoBack"/>
      <w:bookmarkEnd w:id="0"/>
      <w:r>
        <w:t>10</w:t>
      </w:r>
      <w:r w:rsidR="003B4929" w:rsidRPr="00F92DA3">
        <w:t xml:space="preserve">. </w:t>
      </w:r>
      <w:r>
        <w:t>5</w:t>
      </w:r>
      <w:r w:rsidR="003B4929" w:rsidRPr="00F92DA3">
        <w:t>. 202</w:t>
      </w:r>
      <w:r w:rsidR="00744D9E" w:rsidRPr="00F92DA3">
        <w:t>3</w:t>
      </w:r>
    </w:p>
    <w:p w14:paraId="6FB07895" w14:textId="77777777" w:rsidR="0050764F" w:rsidRPr="009C4738" w:rsidRDefault="0050764F" w:rsidP="0050764F">
      <w:pPr>
        <w:pStyle w:val="Nzev"/>
      </w:pPr>
      <w:r>
        <w:t>Hrubá tuzemská produkce</w:t>
      </w:r>
      <w:r w:rsidRPr="009C4738">
        <w:t xml:space="preserve"> </w:t>
      </w:r>
      <w:r>
        <w:t>vepřového masa klesla</w:t>
      </w:r>
    </w:p>
    <w:p w14:paraId="22A0D074" w14:textId="608CCA49" w:rsidR="008B3970" w:rsidRPr="009A5A24" w:rsidRDefault="00EA2770" w:rsidP="008B3970">
      <w:pPr>
        <w:pStyle w:val="Podtitulek"/>
      </w:pPr>
      <w:r w:rsidRPr="009A5A24">
        <w:t xml:space="preserve">Doplňující informace k RI </w:t>
      </w:r>
      <w:r w:rsidR="003B4929" w:rsidRPr="009A5A24">
        <w:t xml:space="preserve">Živočišná výroba – </w:t>
      </w:r>
      <w:r w:rsidR="00203D27">
        <w:t>1. čtvrtletí</w:t>
      </w:r>
      <w:r w:rsidR="006543D9">
        <w:t xml:space="preserve"> 2023</w:t>
      </w:r>
    </w:p>
    <w:p w14:paraId="0864D4A8" w14:textId="20371E50" w:rsidR="004D104F" w:rsidRDefault="00DD2E8B" w:rsidP="00203D27">
      <w:pPr>
        <w:pStyle w:val="Perex"/>
        <w:spacing w:after="0"/>
      </w:pPr>
      <w:r>
        <w:t xml:space="preserve">Výsledky hrubé tuzemské produkce </w:t>
      </w:r>
      <w:r w:rsidR="00AA36C0">
        <w:t xml:space="preserve">vepřového </w:t>
      </w:r>
      <w:r>
        <w:t xml:space="preserve">masa za 1. čtvrtletí 2023 </w:t>
      </w:r>
      <w:r w:rsidR="00AA36C0">
        <w:t>se</w:t>
      </w:r>
      <w:r>
        <w:t xml:space="preserve"> </w:t>
      </w:r>
      <w:r w:rsidR="00AA36C0">
        <w:t xml:space="preserve">výrazně </w:t>
      </w:r>
      <w:r>
        <w:t>odliš</w:t>
      </w:r>
      <w:r w:rsidR="00AA36C0">
        <w:t>ují</w:t>
      </w:r>
      <w:r>
        <w:t xml:space="preserve"> </w:t>
      </w:r>
      <w:r w:rsidR="00AA36C0">
        <w:t xml:space="preserve">od situace u </w:t>
      </w:r>
      <w:r w:rsidR="00D0109B">
        <w:t xml:space="preserve">masa </w:t>
      </w:r>
      <w:r w:rsidR="00AA36C0">
        <w:t xml:space="preserve">hovězího a drůbežího. Zatímco z českých chovů bylo dodáno </w:t>
      </w:r>
      <w:r w:rsidR="0016029D">
        <w:t xml:space="preserve">k porážce </w:t>
      </w:r>
      <w:r w:rsidR="00017B48">
        <w:t xml:space="preserve">v ČR nebo v zahraničí </w:t>
      </w:r>
      <w:r w:rsidR="00AA36C0">
        <w:t>meziročně srovnatelné množství jatečného skotu (+1,2 %</w:t>
      </w:r>
      <w:r w:rsidR="0016029D">
        <w:t xml:space="preserve"> v mase</w:t>
      </w:r>
      <w:r w:rsidR="00AA36C0">
        <w:t>) a</w:t>
      </w:r>
      <w:r w:rsidR="00EA53C1">
        <w:t> </w:t>
      </w:r>
      <w:r w:rsidR="00AA36C0">
        <w:t xml:space="preserve">drůbeže (+0,4 %), jatečných prasat </w:t>
      </w:r>
      <w:r w:rsidR="00422A07">
        <w:t xml:space="preserve">dodaných na jatka </w:t>
      </w:r>
      <w:r w:rsidR="00AA36C0">
        <w:t>výrazně ubylo (</w:t>
      </w:r>
      <w:r w:rsidR="00AA36C0" w:rsidRPr="00AA36C0">
        <w:rPr>
          <w:sz w:val="18"/>
        </w:rPr>
        <w:t>−</w:t>
      </w:r>
      <w:r w:rsidR="00AA36C0">
        <w:t xml:space="preserve">10,1 %). </w:t>
      </w:r>
    </w:p>
    <w:p w14:paraId="543BB65C" w14:textId="77777777" w:rsidR="00203D27" w:rsidRPr="00203D27" w:rsidRDefault="00203D27" w:rsidP="00203D27"/>
    <w:p w14:paraId="1F3EECC0" w14:textId="77777777" w:rsidR="00867569" w:rsidRPr="00E65EFC" w:rsidRDefault="003C0754" w:rsidP="00043BF4">
      <w:pPr>
        <w:pStyle w:val="Nadpis1"/>
      </w:pPr>
      <w:r w:rsidRPr="00E65EFC">
        <w:t>Hovězí maso</w:t>
      </w:r>
    </w:p>
    <w:p w14:paraId="0949871F" w14:textId="6887CF1C" w:rsidR="006543D9" w:rsidRDefault="00D25BD1" w:rsidP="00F37B82">
      <w:r w:rsidRPr="00F92DA3">
        <w:t>V</w:t>
      </w:r>
      <w:r w:rsidR="00C438E8">
        <w:t xml:space="preserve"> 1. čtvrtletí </w:t>
      </w:r>
      <w:r w:rsidRPr="00F92DA3">
        <w:t>202</w:t>
      </w:r>
      <w:r w:rsidR="009C4738">
        <w:t>3</w:t>
      </w:r>
      <w:r w:rsidR="00E65EFC" w:rsidRPr="00F92DA3">
        <w:t xml:space="preserve"> </w:t>
      </w:r>
      <w:r w:rsidRPr="00F92DA3">
        <w:t>bylo na jatkách vyrobeno</w:t>
      </w:r>
      <w:r w:rsidR="00E65EFC" w:rsidRPr="00F92DA3">
        <w:t xml:space="preserve"> </w:t>
      </w:r>
      <w:r w:rsidR="00C438E8">
        <w:t>17</w:t>
      </w:r>
      <w:r w:rsidR="00E65EFC" w:rsidRPr="00F92DA3">
        <w:t> </w:t>
      </w:r>
      <w:r w:rsidR="00C438E8">
        <w:t>446</w:t>
      </w:r>
      <w:r w:rsidR="00E65EFC" w:rsidRPr="00F92DA3">
        <w:t xml:space="preserve"> tun (</w:t>
      </w:r>
      <w:r w:rsidR="00C438E8">
        <w:t>+0,</w:t>
      </w:r>
      <w:r w:rsidR="006543D9">
        <w:t>1</w:t>
      </w:r>
      <w:r w:rsidR="00E65EFC" w:rsidRPr="00F92DA3">
        <w:t> %)</w:t>
      </w:r>
      <w:r w:rsidRPr="00F92DA3">
        <w:t xml:space="preserve"> hovězího masa</w:t>
      </w:r>
      <w:r w:rsidR="003C0754" w:rsidRPr="00F92DA3">
        <w:t>.</w:t>
      </w:r>
    </w:p>
    <w:p w14:paraId="362970EB" w14:textId="3E482796" w:rsidR="00F37B82" w:rsidRPr="00C438E8" w:rsidRDefault="002C4AF2" w:rsidP="00F37B82">
      <w:pPr>
        <w:rPr>
          <w:color w:val="BFBFBF" w:themeColor="background1" w:themeShade="BF"/>
        </w:rPr>
      </w:pPr>
      <w:r w:rsidRPr="00C95818">
        <w:t xml:space="preserve">Tato nepatrná </w:t>
      </w:r>
      <w:r w:rsidR="00C95818">
        <w:t xml:space="preserve">meziroční </w:t>
      </w:r>
      <w:r w:rsidRPr="00C95818">
        <w:t>změna však za sebou skrývá mírný nárůst vývozu skotu určeného k</w:t>
      </w:r>
      <w:r w:rsidR="00C95818" w:rsidRPr="00C95818">
        <w:t> </w:t>
      </w:r>
      <w:r w:rsidRPr="00C95818">
        <w:t>porážce</w:t>
      </w:r>
      <w:r w:rsidR="00C95818" w:rsidRPr="00C95818">
        <w:t xml:space="preserve">. Přepočteno na maso, vývoz se zvýšil o 4,3 %. Dovoz zvířat k porážce sice také stoupl, ale jeho vliv na výrobní bilanci nebyl významný. </w:t>
      </w:r>
      <w:r w:rsidR="00C95818">
        <w:t>V hrubé domácí produkci se výsledek pohybu</w:t>
      </w:r>
      <w:r w:rsidR="009C4738">
        <w:t xml:space="preserve"> zboží přes hranice pro</w:t>
      </w:r>
      <w:r w:rsidR="00C95818">
        <w:t xml:space="preserve"> komoditu </w:t>
      </w:r>
      <w:r w:rsidR="009C4738">
        <w:t xml:space="preserve">živý skot určený k porážce </w:t>
      </w:r>
      <w:r w:rsidR="00C95818">
        <w:t>projevil v mírném meziročním navýšení o 1,2 % na 24 835 tun hovězího masa.</w:t>
      </w:r>
    </w:p>
    <w:p w14:paraId="40398644" w14:textId="77777777" w:rsidR="0062730A" w:rsidRDefault="0062730A" w:rsidP="00F37B82">
      <w:r w:rsidRPr="0062730A">
        <w:t>Schodek bilance pohybu zboží přes hranice pro komoditu hovězí maso se meziročně mírně prohloubil, v 1. čtvrtletí se ho vyvezlo 3 799 tun (+3,6 %) a dovezlo 9 730 tun (+1,9 %).</w:t>
      </w:r>
    </w:p>
    <w:p w14:paraId="68B1B923" w14:textId="207541CA" w:rsidR="00F37B82" w:rsidRPr="0062730A" w:rsidRDefault="0062730A" w:rsidP="00F37B82">
      <w:r w:rsidRPr="0062730A">
        <w:t>Tím se p</w:t>
      </w:r>
      <w:r w:rsidR="00F37B82" w:rsidRPr="0062730A">
        <w:t xml:space="preserve">ředběžně kalkulované množství hovězího masa určené ke spotřebě v ČR </w:t>
      </w:r>
      <w:r w:rsidR="00466067" w:rsidRPr="0062730A">
        <w:t xml:space="preserve">meziročně </w:t>
      </w:r>
      <w:r w:rsidRPr="0062730A">
        <w:t>zvýši</w:t>
      </w:r>
      <w:r w:rsidR="00776447" w:rsidRPr="0062730A">
        <w:t>lo</w:t>
      </w:r>
      <w:r w:rsidR="000C2BA1" w:rsidRPr="0062730A">
        <w:t xml:space="preserve"> </w:t>
      </w:r>
      <w:r w:rsidR="00F37B82" w:rsidRPr="0062730A">
        <w:t xml:space="preserve">na </w:t>
      </w:r>
      <w:r w:rsidRPr="0062730A">
        <w:t>24</w:t>
      </w:r>
      <w:r w:rsidR="00F37B82" w:rsidRPr="0062730A">
        <w:t> </w:t>
      </w:r>
      <w:r w:rsidRPr="0062730A">
        <w:t>072</w:t>
      </w:r>
      <w:r w:rsidR="000C2BA1" w:rsidRPr="0062730A">
        <w:t xml:space="preserve"> tun</w:t>
      </w:r>
      <w:r w:rsidR="00E85FEB" w:rsidRPr="0062730A">
        <w:t xml:space="preserve"> (</w:t>
      </w:r>
      <w:r w:rsidRPr="0062730A">
        <w:t>+0,4</w:t>
      </w:r>
      <w:r w:rsidR="00E85FEB" w:rsidRPr="0062730A">
        <w:t> %</w:t>
      </w:r>
      <w:r w:rsidR="00F37B82" w:rsidRPr="0062730A">
        <w:t>).</w:t>
      </w:r>
    </w:p>
    <w:p w14:paraId="051869CE" w14:textId="77777777" w:rsidR="00272D9E" w:rsidRPr="003331D0" w:rsidRDefault="00272D9E" w:rsidP="003C0754"/>
    <w:p w14:paraId="149FC181" w14:textId="142B3CD1" w:rsidR="00DA16C5" w:rsidRPr="00272D9E" w:rsidRDefault="00DA16C5" w:rsidP="00DA16C5">
      <w:pPr>
        <w:pStyle w:val="Nadpis1"/>
      </w:pPr>
      <w:r w:rsidRPr="00272D9E">
        <w:t xml:space="preserve">Tabulka 1: </w:t>
      </w:r>
      <w:r>
        <w:t xml:space="preserve">Dekompozice výroby </w:t>
      </w:r>
      <w:r w:rsidRPr="00272D9E">
        <w:t xml:space="preserve">hovězího masa </w:t>
      </w:r>
      <w:r w:rsidR="009A5A24">
        <w:t>v</w:t>
      </w:r>
      <w:r w:rsidR="00C438E8">
        <w:t> 1. čtvrtletí</w:t>
      </w:r>
      <w:r w:rsidR="009A5A24">
        <w:t xml:space="preserve"> </w:t>
      </w:r>
      <w:r w:rsidRPr="00272D9E">
        <w:t>202</w:t>
      </w:r>
      <w:r w:rsidR="00C438E8">
        <w:t>3</w:t>
      </w: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992"/>
        <w:gridCol w:w="1134"/>
      </w:tblGrid>
      <w:tr w:rsidR="00F92DA3" w:rsidRPr="00F92DA3" w14:paraId="0552A23F" w14:textId="77777777" w:rsidTr="008D0BF9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FCF3825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A9CBD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CEBBE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Počet zvířat</w:t>
            </w:r>
          </w:p>
          <w:p w14:paraId="50EC9131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E8AF558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Živá hmotnost</w:t>
            </w:r>
          </w:p>
          <w:p w14:paraId="53F30410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EFC483" w14:textId="0592A69A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7C55C43A" w14:textId="77777777" w:rsidTr="008D0BF9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2B5D58FE" w14:textId="77777777" w:rsidR="00744D9E" w:rsidRPr="00F92DA3" w:rsidRDefault="00744D9E" w:rsidP="003704CB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BE3E9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3411B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28756C05" w14:textId="77777777" w:rsidR="00744D9E" w:rsidRPr="00F92DA3" w:rsidRDefault="00744D9E" w:rsidP="003704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000397" w14:textId="0790DA68" w:rsidR="00744D9E" w:rsidRPr="00F92DA3" w:rsidRDefault="00744D9E" w:rsidP="00744D9E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96C522" w14:textId="2A559DA6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</w:t>
            </w:r>
          </w:p>
          <w:p w14:paraId="3BBDD309" w14:textId="7C4FC072" w:rsidR="00744D9E" w:rsidRPr="00F92DA3" w:rsidRDefault="00744D9E" w:rsidP="008D0BF9">
            <w:pPr>
              <w:ind w:right="140"/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změna</w:t>
            </w:r>
          </w:p>
        </w:tc>
      </w:tr>
      <w:tr w:rsidR="002C4AF2" w:rsidRPr="00F92DA3" w14:paraId="0D516ECF" w14:textId="77777777" w:rsidTr="008D0BF9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4E26F765" w14:textId="77777777" w:rsidR="002C4AF2" w:rsidRPr="00F92DA3" w:rsidRDefault="002C4AF2" w:rsidP="002C4AF2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DB37C" w14:textId="77777777" w:rsidR="002C4AF2" w:rsidRPr="00F92DA3" w:rsidRDefault="002C4AF2" w:rsidP="002C4AF2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0B7511" w14:textId="0F51FCA3" w:rsidR="002C4AF2" w:rsidRPr="002C4AF2" w:rsidRDefault="002C4AF2" w:rsidP="002C4AF2">
            <w:pPr>
              <w:spacing w:line="240" w:lineRule="auto"/>
              <w:ind w:right="445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2C4AF2">
              <w:rPr>
                <w:rFonts w:cs="Arial"/>
                <w:sz w:val="16"/>
                <w:szCs w:val="16"/>
              </w:rPr>
              <w:t>56 225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396B890" w14:textId="41F6452E" w:rsidR="002C4AF2" w:rsidRPr="002C4AF2" w:rsidRDefault="002C4AF2" w:rsidP="002C4AF2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32 743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0D4FAD0" w14:textId="569A0042" w:rsidR="002C4AF2" w:rsidRPr="002C4AF2" w:rsidRDefault="002C4AF2" w:rsidP="002C4AF2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17 446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264E" w14:textId="0F076A58" w:rsidR="002C4AF2" w:rsidRPr="002C4AF2" w:rsidRDefault="002C4AF2" w:rsidP="002C4AF2">
            <w:pPr>
              <w:ind w:right="282"/>
              <w:jc w:val="right"/>
              <w:rPr>
                <w:vertAlign w:val="subscript"/>
              </w:rPr>
            </w:pPr>
            <w:r w:rsidRPr="002C4AF2">
              <w:rPr>
                <w:rFonts w:cs="Arial"/>
                <w:sz w:val="16"/>
                <w:szCs w:val="16"/>
              </w:rPr>
              <w:t>+0,1</w:t>
            </w:r>
            <w:r w:rsidRPr="002C4AF2">
              <w:rPr>
                <w:vertAlign w:val="subscript"/>
              </w:rPr>
              <w:t> %</w:t>
            </w:r>
          </w:p>
        </w:tc>
      </w:tr>
      <w:tr w:rsidR="002C4AF2" w:rsidRPr="00F92DA3" w14:paraId="6E44E34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814A0F8" w14:textId="77777777" w:rsidR="002C4AF2" w:rsidRPr="00F92DA3" w:rsidRDefault="002C4AF2" w:rsidP="002C4AF2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A6FEC30" w14:textId="77777777" w:rsidR="002C4AF2" w:rsidRPr="00F92DA3" w:rsidRDefault="002C4AF2" w:rsidP="002C4AF2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52C4B9B7" w14:textId="103B8C88" w:rsidR="002C4AF2" w:rsidRPr="002C4AF2" w:rsidRDefault="002C4AF2" w:rsidP="002C4AF2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2 222</w:t>
            </w:r>
          </w:p>
        </w:tc>
        <w:tc>
          <w:tcPr>
            <w:tcW w:w="1417" w:type="dxa"/>
            <w:vAlign w:val="center"/>
          </w:tcPr>
          <w:p w14:paraId="601577DF" w14:textId="76E5F959" w:rsidR="002C4AF2" w:rsidRPr="002C4AF2" w:rsidRDefault="002C4AF2" w:rsidP="002C4AF2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1 279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4FA6166" w14:textId="03DF872C" w:rsidR="002C4AF2" w:rsidRPr="002C4AF2" w:rsidRDefault="002C4AF2" w:rsidP="002C4AF2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696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49069" w14:textId="6493A271" w:rsidR="002C4AF2" w:rsidRPr="002C4AF2" w:rsidRDefault="002C4AF2" w:rsidP="002C4AF2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+7,4</w:t>
            </w:r>
            <w:r w:rsidRPr="002C4AF2">
              <w:rPr>
                <w:vertAlign w:val="subscript"/>
              </w:rPr>
              <w:t> %</w:t>
            </w:r>
          </w:p>
        </w:tc>
      </w:tr>
      <w:tr w:rsidR="002C4AF2" w:rsidRPr="00F92DA3" w14:paraId="75ACE70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63D04ADF" w14:textId="77777777" w:rsidR="002C4AF2" w:rsidRPr="00F92DA3" w:rsidRDefault="002C4AF2" w:rsidP="002C4AF2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8D547D2" w14:textId="77777777" w:rsidR="002C4AF2" w:rsidRPr="00F92DA3" w:rsidRDefault="002C4AF2" w:rsidP="002C4AF2">
            <w:pPr>
              <w:jc w:val="center"/>
              <w:rPr>
                <w:b/>
                <w:sz w:val="14"/>
                <w:szCs w:val="14"/>
              </w:rPr>
            </w:pPr>
            <w:r w:rsidRPr="00F92DA3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111F7" w14:textId="099270E8" w:rsidR="002C4AF2" w:rsidRPr="002C4AF2" w:rsidRDefault="002C4AF2" w:rsidP="002C4AF2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58 447</w:t>
            </w:r>
          </w:p>
        </w:tc>
        <w:tc>
          <w:tcPr>
            <w:tcW w:w="1417" w:type="dxa"/>
            <w:vAlign w:val="center"/>
          </w:tcPr>
          <w:p w14:paraId="2A8AFFEE" w14:textId="4460D52C" w:rsidR="002C4AF2" w:rsidRPr="002C4AF2" w:rsidRDefault="002C4AF2" w:rsidP="002C4AF2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34 022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01D1A" w14:textId="156C6134" w:rsidR="002C4AF2" w:rsidRPr="002C4AF2" w:rsidRDefault="002C4AF2" w:rsidP="002C4AF2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18 141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2714" w14:textId="10CF5AD0" w:rsidR="002C4AF2" w:rsidRPr="00C1646A" w:rsidRDefault="002C4AF2" w:rsidP="00C1646A">
            <w:pPr>
              <w:ind w:right="282"/>
              <w:jc w:val="right"/>
              <w:rPr>
                <w:rFonts w:cs="Arial"/>
                <w:b/>
                <w:sz w:val="16"/>
                <w:szCs w:val="16"/>
                <w:vertAlign w:val="subscript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+0,3</w:t>
            </w:r>
            <w:r w:rsidR="00C1646A">
              <w:rPr>
                <w:rFonts w:cs="Arial"/>
                <w:b/>
                <w:bCs/>
                <w:sz w:val="16"/>
                <w:szCs w:val="16"/>
              </w:rPr>
              <w:t> %</w:t>
            </w:r>
          </w:p>
        </w:tc>
      </w:tr>
      <w:tr w:rsidR="002C4AF2" w:rsidRPr="00F92DA3" w14:paraId="41738558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52803AA" w14:textId="77777777" w:rsidR="002C4AF2" w:rsidRPr="00F92DA3" w:rsidRDefault="002C4AF2" w:rsidP="002C4AF2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B2137A5" w14:textId="77777777" w:rsidR="002C4AF2" w:rsidRPr="00F92DA3" w:rsidRDefault="002C4AF2" w:rsidP="002C4AF2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4609931" w14:textId="35A28755" w:rsidR="002C4AF2" w:rsidRPr="002C4AF2" w:rsidRDefault="002C4AF2" w:rsidP="002C4AF2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19 125</w:t>
            </w:r>
          </w:p>
        </w:tc>
        <w:tc>
          <w:tcPr>
            <w:tcW w:w="1417" w:type="dxa"/>
            <w:vAlign w:val="center"/>
          </w:tcPr>
          <w:p w14:paraId="38E1EE81" w14:textId="6CD4B41D" w:rsidR="002C4AF2" w:rsidRPr="002C4AF2" w:rsidRDefault="002C4AF2" w:rsidP="002C4AF2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12 697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58DD69" w14:textId="2FAE2591" w:rsidR="002C4AF2" w:rsidRPr="002C4AF2" w:rsidRDefault="002C4AF2" w:rsidP="002C4AF2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6 789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78E86" w14:textId="4FE189A2" w:rsidR="002C4AF2" w:rsidRPr="002C4AF2" w:rsidRDefault="002C4AF2" w:rsidP="002C4AF2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bCs/>
                <w:sz w:val="16"/>
                <w:szCs w:val="16"/>
              </w:rPr>
              <w:t>+4,3</w:t>
            </w:r>
            <w:r w:rsidRPr="002C4AF2">
              <w:rPr>
                <w:vertAlign w:val="subscript"/>
              </w:rPr>
              <w:t> %</w:t>
            </w:r>
          </w:p>
        </w:tc>
      </w:tr>
      <w:tr w:rsidR="002C4AF2" w:rsidRPr="00F92DA3" w14:paraId="0ACA0AAE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7CF5292" w14:textId="77777777" w:rsidR="002C4AF2" w:rsidRPr="00F92DA3" w:rsidRDefault="002C4AF2" w:rsidP="002C4AF2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79F5719" w14:textId="77777777" w:rsidR="002C4AF2" w:rsidRPr="00F92DA3" w:rsidRDefault="002C4AF2" w:rsidP="002C4AF2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76DD2C6D" w14:textId="136EFC7A" w:rsidR="002C4AF2" w:rsidRPr="002C4AF2" w:rsidRDefault="002C4AF2" w:rsidP="002C4AF2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1417" w:type="dxa"/>
            <w:vAlign w:val="center"/>
          </w:tcPr>
          <w:p w14:paraId="1DFE4357" w14:textId="4A743B87" w:rsidR="002C4AF2" w:rsidRPr="002C4AF2" w:rsidRDefault="002C4AF2" w:rsidP="002C4AF2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163C55" w14:textId="304D9D52" w:rsidR="002C4AF2" w:rsidRPr="002C4AF2" w:rsidRDefault="002C4AF2" w:rsidP="002C4AF2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3041" w14:textId="5CD8009C" w:rsidR="002C4AF2" w:rsidRPr="002C4AF2" w:rsidRDefault="002C4AF2" w:rsidP="002C4AF2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bCs/>
                <w:sz w:val="16"/>
                <w:szCs w:val="16"/>
              </w:rPr>
              <w:t>+80,7</w:t>
            </w:r>
            <w:r w:rsidRPr="002C4AF2">
              <w:rPr>
                <w:vertAlign w:val="subscript"/>
              </w:rPr>
              <w:t> %</w:t>
            </w:r>
          </w:p>
        </w:tc>
      </w:tr>
      <w:tr w:rsidR="002C4AF2" w:rsidRPr="00F92DA3" w14:paraId="5B5C4937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04085941" w14:textId="77777777" w:rsidR="002C4AF2" w:rsidRPr="00F92DA3" w:rsidRDefault="002C4AF2" w:rsidP="002C4AF2">
            <w:pPr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4F54D440" w14:textId="77777777" w:rsidR="002C4AF2" w:rsidRPr="00F92DA3" w:rsidRDefault="002C4AF2" w:rsidP="002C4AF2">
            <w:pPr>
              <w:jc w:val="center"/>
              <w:rPr>
                <w:b/>
                <w:sz w:val="14"/>
                <w:szCs w:val="14"/>
              </w:rPr>
            </w:pPr>
            <w:r w:rsidRPr="00F92DA3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45F7997" w14:textId="43B65C1A" w:rsidR="002C4AF2" w:rsidRPr="002C4AF2" w:rsidRDefault="002C4AF2" w:rsidP="002C4AF2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77 274</w:t>
            </w:r>
          </w:p>
        </w:tc>
        <w:tc>
          <w:tcPr>
            <w:tcW w:w="1417" w:type="dxa"/>
            <w:vAlign w:val="center"/>
          </w:tcPr>
          <w:p w14:paraId="5DC83D44" w14:textId="2B550BBF" w:rsidR="002C4AF2" w:rsidRPr="002C4AF2" w:rsidRDefault="002C4AF2" w:rsidP="002C4AF2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46 539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81E721" w14:textId="0BE1A7B3" w:rsidR="002C4AF2" w:rsidRPr="002C4AF2" w:rsidRDefault="002C4AF2" w:rsidP="002C4AF2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24 835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3485F" w14:textId="11FD00C3" w:rsidR="002C4AF2" w:rsidRPr="002C4AF2" w:rsidRDefault="002C4AF2" w:rsidP="002C4AF2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+1,2</w:t>
            </w:r>
            <w:r w:rsidR="00C1646A">
              <w:rPr>
                <w:rFonts w:cs="Arial"/>
                <w:b/>
                <w:bCs/>
                <w:sz w:val="16"/>
                <w:szCs w:val="16"/>
              </w:rPr>
              <w:t> %</w:t>
            </w:r>
          </w:p>
        </w:tc>
      </w:tr>
      <w:tr w:rsidR="002C4AF2" w:rsidRPr="00F92DA3" w14:paraId="6499B5E9" w14:textId="77777777" w:rsidTr="008D0BF9">
        <w:trPr>
          <w:trHeight w:val="283"/>
        </w:trPr>
        <w:tc>
          <w:tcPr>
            <w:tcW w:w="2263" w:type="dxa"/>
            <w:vAlign w:val="center"/>
          </w:tcPr>
          <w:p w14:paraId="7E71A19D" w14:textId="77777777" w:rsidR="002C4AF2" w:rsidRPr="00F92DA3" w:rsidRDefault="002C4AF2" w:rsidP="002C4AF2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851EDAF" w14:textId="77777777" w:rsidR="002C4AF2" w:rsidRPr="00F92DA3" w:rsidRDefault="002C4AF2" w:rsidP="002C4AF2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A1830E9" w14:textId="77777777" w:rsidR="002C4AF2" w:rsidRPr="00F92DA3" w:rsidRDefault="002C4AF2" w:rsidP="002C4AF2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D19286B" w14:textId="5076142F" w:rsidR="00C1646A" w:rsidRPr="00F92DA3" w:rsidRDefault="00C1646A" w:rsidP="00C1646A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C941970" w14:textId="59A38CE2" w:rsidR="002C4AF2" w:rsidRPr="002C4AF2" w:rsidRDefault="002C4AF2" w:rsidP="002C4AF2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3 799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07F8A" w14:textId="7162E1B2" w:rsidR="002C4AF2" w:rsidRPr="002C4AF2" w:rsidRDefault="002C4AF2" w:rsidP="002C4AF2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bCs/>
                <w:sz w:val="16"/>
                <w:szCs w:val="16"/>
              </w:rPr>
              <w:t>+3,6</w:t>
            </w:r>
            <w:r w:rsidRPr="002C4AF2">
              <w:rPr>
                <w:vertAlign w:val="subscript"/>
              </w:rPr>
              <w:t> %</w:t>
            </w:r>
          </w:p>
        </w:tc>
      </w:tr>
      <w:tr w:rsidR="002C4AF2" w:rsidRPr="00F92DA3" w14:paraId="4E3DF151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7E4913F" w14:textId="77777777" w:rsidR="002C4AF2" w:rsidRPr="00F92DA3" w:rsidRDefault="002C4AF2" w:rsidP="002C4AF2">
            <w:pPr>
              <w:ind w:left="164"/>
              <w:jc w:val="left"/>
              <w:rPr>
                <w:sz w:val="16"/>
                <w:szCs w:val="16"/>
              </w:rPr>
            </w:pPr>
            <w:r w:rsidRPr="00F92DA3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5036B" w14:textId="77777777" w:rsidR="002C4AF2" w:rsidRPr="00F92DA3" w:rsidRDefault="002C4AF2" w:rsidP="002C4AF2">
            <w:pPr>
              <w:jc w:val="center"/>
              <w:rPr>
                <w:sz w:val="14"/>
                <w:szCs w:val="14"/>
              </w:rPr>
            </w:pPr>
            <w:r w:rsidRPr="00F92DA3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80D824" w14:textId="77777777" w:rsidR="002C4AF2" w:rsidRPr="00F92DA3" w:rsidRDefault="002C4AF2" w:rsidP="002C4AF2">
            <w:pPr>
              <w:ind w:right="445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92DA3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F0C6BB" w14:textId="27E90EA4" w:rsidR="00C1646A" w:rsidRPr="00F92DA3" w:rsidRDefault="00C1646A" w:rsidP="00C1646A">
            <w:pPr>
              <w:ind w:right="378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08994" w14:textId="7E5D531E" w:rsidR="002C4AF2" w:rsidRPr="002C4AF2" w:rsidRDefault="002C4AF2" w:rsidP="002C4AF2">
            <w:pPr>
              <w:ind w:right="177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sz w:val="16"/>
                <w:szCs w:val="16"/>
              </w:rPr>
              <w:t>9 730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ABC2" w14:textId="25A309D7" w:rsidR="002C4AF2" w:rsidRPr="002C4AF2" w:rsidRDefault="002C4AF2" w:rsidP="002C4AF2">
            <w:pPr>
              <w:ind w:right="282"/>
              <w:jc w:val="right"/>
              <w:rPr>
                <w:rFonts w:cs="Arial"/>
                <w:sz w:val="16"/>
                <w:szCs w:val="16"/>
              </w:rPr>
            </w:pPr>
            <w:r w:rsidRPr="002C4AF2">
              <w:rPr>
                <w:rFonts w:cs="Arial"/>
                <w:bCs/>
                <w:sz w:val="16"/>
                <w:szCs w:val="16"/>
              </w:rPr>
              <w:t>+1,9</w:t>
            </w:r>
            <w:r w:rsidRPr="002C4AF2">
              <w:rPr>
                <w:vertAlign w:val="subscript"/>
              </w:rPr>
              <w:t> %</w:t>
            </w:r>
          </w:p>
        </w:tc>
      </w:tr>
      <w:tr w:rsidR="002C4AF2" w:rsidRPr="00F92DA3" w14:paraId="1B4700B2" w14:textId="77777777" w:rsidTr="008D0BF9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95F80FA" w14:textId="77777777" w:rsidR="002C4AF2" w:rsidRPr="00F92DA3" w:rsidRDefault="002C4AF2" w:rsidP="002C4AF2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E3C246" w14:textId="77777777" w:rsidR="002C4AF2" w:rsidRPr="00F92DA3" w:rsidRDefault="002C4AF2" w:rsidP="002C4AF2">
            <w:pPr>
              <w:jc w:val="center"/>
              <w:rPr>
                <w:b/>
                <w:sz w:val="14"/>
                <w:szCs w:val="14"/>
              </w:rPr>
            </w:pPr>
            <w:r w:rsidRPr="00F92DA3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0CDE5" w14:textId="093C4878" w:rsidR="002C4AF2" w:rsidRPr="00F92DA3" w:rsidRDefault="00C1646A" w:rsidP="002C4AF2">
            <w:pPr>
              <w:ind w:right="445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07BB8F" w14:textId="6F7A15D8" w:rsidR="002C4AF2" w:rsidRPr="00F92DA3" w:rsidRDefault="00C1646A" w:rsidP="002C4AF2">
            <w:pPr>
              <w:ind w:right="378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457D61" w14:textId="1074ABFE" w:rsidR="002C4AF2" w:rsidRPr="002C4AF2" w:rsidRDefault="002C4AF2" w:rsidP="002C4AF2">
            <w:pPr>
              <w:ind w:right="177"/>
              <w:jc w:val="right"/>
              <w:rPr>
                <w:rFonts w:cs="Arial"/>
                <w:b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24 072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3300B" w14:textId="11C65636" w:rsidR="002C4AF2" w:rsidRPr="002C4AF2" w:rsidRDefault="002C4AF2" w:rsidP="002C4AF2">
            <w:pPr>
              <w:ind w:right="282"/>
              <w:jc w:val="right"/>
              <w:rPr>
                <w:rFonts w:cs="Arial"/>
                <w:b/>
                <w:sz w:val="16"/>
                <w:szCs w:val="16"/>
              </w:rPr>
            </w:pPr>
            <w:r w:rsidRPr="002C4AF2">
              <w:rPr>
                <w:rFonts w:cs="Arial"/>
                <w:b/>
                <w:bCs/>
                <w:sz w:val="16"/>
                <w:szCs w:val="16"/>
              </w:rPr>
              <w:t>+0,4</w:t>
            </w:r>
            <w:r w:rsidR="00C1646A">
              <w:rPr>
                <w:rFonts w:cs="Arial"/>
                <w:b/>
                <w:bCs/>
                <w:sz w:val="16"/>
                <w:szCs w:val="16"/>
              </w:rPr>
              <w:t> %</w:t>
            </w:r>
          </w:p>
        </w:tc>
      </w:tr>
    </w:tbl>
    <w:p w14:paraId="0CC4E187" w14:textId="77777777" w:rsidR="00BD42AD" w:rsidRPr="00F92DA3" w:rsidRDefault="00BD42AD" w:rsidP="00DA16C5"/>
    <w:p w14:paraId="38DA806F" w14:textId="77777777" w:rsidR="004D104F" w:rsidRPr="00224671" w:rsidRDefault="00272D9E" w:rsidP="003F219F">
      <w:pPr>
        <w:pStyle w:val="Nadpis1"/>
        <w:ind w:right="-1"/>
      </w:pPr>
      <w:r w:rsidRPr="00224671">
        <w:t>Vepřové maso</w:t>
      </w:r>
    </w:p>
    <w:p w14:paraId="317DF412" w14:textId="23EA8BF5" w:rsidR="003D1089" w:rsidRPr="00F92DA3" w:rsidRDefault="00BD42AD" w:rsidP="003D1089">
      <w:r>
        <w:t xml:space="preserve">Výroba </w:t>
      </w:r>
      <w:r w:rsidR="0054045D" w:rsidRPr="00F92DA3">
        <w:t xml:space="preserve">vepřového </w:t>
      </w:r>
      <w:r w:rsidR="00D25BD1" w:rsidRPr="00F92DA3">
        <w:t>masa</w:t>
      </w:r>
      <w:r w:rsidR="0054045D" w:rsidRPr="00F92DA3">
        <w:t xml:space="preserve"> </w:t>
      </w:r>
      <w:r>
        <w:t xml:space="preserve">na jatkách </w:t>
      </w:r>
      <w:r w:rsidR="0054045D" w:rsidRPr="00F92DA3">
        <w:t xml:space="preserve">dosáhla </w:t>
      </w:r>
      <w:r>
        <w:t>v 1. čtvrtletí 50</w:t>
      </w:r>
      <w:r w:rsidR="0054045D" w:rsidRPr="00F92DA3">
        <w:t> </w:t>
      </w:r>
      <w:r>
        <w:t>138</w:t>
      </w:r>
      <w:r w:rsidR="0054045D" w:rsidRPr="00F92DA3">
        <w:t xml:space="preserve"> tun a byla o </w:t>
      </w:r>
      <w:r>
        <w:t>4</w:t>
      </w:r>
      <w:r w:rsidR="003E28C6" w:rsidRPr="00F92DA3">
        <w:t>,</w:t>
      </w:r>
      <w:r>
        <w:t>9</w:t>
      </w:r>
      <w:r w:rsidR="003E28C6" w:rsidRPr="00F92DA3">
        <w:t xml:space="preserve"> % nižší než </w:t>
      </w:r>
      <w:r>
        <w:t>ve stejném čtvrtletí minulého roku</w:t>
      </w:r>
      <w:r w:rsidR="003E28C6" w:rsidRPr="00F92DA3">
        <w:t xml:space="preserve">. </w:t>
      </w:r>
      <w:r w:rsidR="00E63313" w:rsidRPr="00F92DA3">
        <w:t xml:space="preserve">Porážky prasat z výkrmu klesly o </w:t>
      </w:r>
      <w:r>
        <w:t>2</w:t>
      </w:r>
      <w:r w:rsidR="00492877" w:rsidRPr="00F92DA3">
        <w:t>,</w:t>
      </w:r>
      <w:r>
        <w:t>2</w:t>
      </w:r>
      <w:r w:rsidR="003E28C6" w:rsidRPr="00F92DA3">
        <w:t> %</w:t>
      </w:r>
      <w:r>
        <w:t>, jejich průměrná hmotnost se snížila o 1,1 %.</w:t>
      </w:r>
    </w:p>
    <w:p w14:paraId="48144BA2" w14:textId="05C833F0" w:rsidR="00AC15E7" w:rsidRDefault="00BD42AD" w:rsidP="008E2A52">
      <w:r>
        <w:lastRenderedPageBreak/>
        <w:t>V</w:t>
      </w:r>
      <w:r w:rsidR="00004772" w:rsidRPr="005D7CCD">
        <w:t xml:space="preserve">ývoz </w:t>
      </w:r>
      <w:r w:rsidR="00732C7B" w:rsidRPr="005D7CCD">
        <w:t xml:space="preserve">prasat k porážce </w:t>
      </w:r>
      <w:r>
        <w:t xml:space="preserve">se meziročně propadl </w:t>
      </w:r>
      <w:r w:rsidR="0064579D">
        <w:t>zhruba na</w:t>
      </w:r>
      <w:r>
        <w:t xml:space="preserve"> polovinu </w:t>
      </w:r>
      <w:r w:rsidR="003B472D" w:rsidRPr="005D7CCD">
        <w:t>(</w:t>
      </w:r>
      <w:r w:rsidR="00004772" w:rsidRPr="005D7CCD">
        <w:t xml:space="preserve">na </w:t>
      </w:r>
      <w:r>
        <w:t>30,5</w:t>
      </w:r>
      <w:r w:rsidR="00004772" w:rsidRPr="005D7CCD">
        <w:t xml:space="preserve"> tis. ks; </w:t>
      </w:r>
      <w:r w:rsidR="003B472D" w:rsidRPr="005D7CCD">
        <w:rPr>
          <w:sz w:val="18"/>
          <w:szCs w:val="18"/>
        </w:rPr>
        <w:t>−</w:t>
      </w:r>
      <w:r w:rsidRPr="003740CE">
        <w:rPr>
          <w:szCs w:val="20"/>
        </w:rPr>
        <w:t>54,8</w:t>
      </w:r>
      <w:r w:rsidR="008E2A52" w:rsidRPr="005D7CCD">
        <w:t> %)</w:t>
      </w:r>
      <w:r w:rsidR="00712753" w:rsidRPr="005D7CCD">
        <w:t xml:space="preserve">. Za současného navýšení </w:t>
      </w:r>
      <w:r w:rsidR="00004772" w:rsidRPr="005D7CCD">
        <w:t>jejich dovozu</w:t>
      </w:r>
      <w:r w:rsidR="00712753" w:rsidRPr="005D7CCD">
        <w:t xml:space="preserve"> hrubá tuzemská produkce vepřového masa </w:t>
      </w:r>
      <w:r w:rsidR="0064579D">
        <w:t>klesla na 56</w:t>
      </w:r>
      <w:r w:rsidR="00EA53C1">
        <w:t> </w:t>
      </w:r>
      <w:r w:rsidR="0064579D">
        <w:t>074</w:t>
      </w:r>
      <w:r w:rsidR="00EA53C1">
        <w:t> </w:t>
      </w:r>
      <w:r w:rsidR="00712753" w:rsidRPr="005D7CCD">
        <w:t>tun (</w:t>
      </w:r>
      <w:r w:rsidR="00712753" w:rsidRPr="005D7CCD">
        <w:rPr>
          <w:sz w:val="18"/>
          <w:szCs w:val="18"/>
        </w:rPr>
        <w:t>−</w:t>
      </w:r>
      <w:r w:rsidR="0064579D">
        <w:t>10,1</w:t>
      </w:r>
      <w:r w:rsidR="00712753" w:rsidRPr="005D7CCD">
        <w:t> %)</w:t>
      </w:r>
      <w:r w:rsidR="006D45D9" w:rsidRPr="005D7CCD">
        <w:t>.</w:t>
      </w:r>
    </w:p>
    <w:p w14:paraId="25102286" w14:textId="6592AF38" w:rsidR="008E2A52" w:rsidRPr="005D7CCD" w:rsidRDefault="00AC15E7" w:rsidP="008E2A52">
      <w:r>
        <w:t>Nižší m</w:t>
      </w:r>
      <w:r w:rsidR="008E2A52" w:rsidRPr="005D7CCD">
        <w:t xml:space="preserve">nožství vepřového masa, které bylo </w:t>
      </w:r>
      <w:r w:rsidR="00100E35">
        <w:t>dove</w:t>
      </w:r>
      <w:r>
        <w:t xml:space="preserve">zeno (−5,4 %) i vyvezeno (−5,6 %), se projevilo na výsledku předběžně kalkulované spotřeby vepřového masa tak, že pro domácí spotřebu </w:t>
      </w:r>
      <w:r w:rsidR="002B0A35">
        <w:t xml:space="preserve">ho </w:t>
      </w:r>
      <w:r>
        <w:t>zůstalo meziročně o 5,1 % méně.</w:t>
      </w:r>
    </w:p>
    <w:p w14:paraId="77093722" w14:textId="77777777" w:rsidR="0049356E" w:rsidRPr="005D7CCD" w:rsidRDefault="0049356E" w:rsidP="004D104F"/>
    <w:p w14:paraId="379505FE" w14:textId="3C38381E" w:rsidR="003331D0" w:rsidRPr="005D7CCD" w:rsidRDefault="003331D0" w:rsidP="003331D0">
      <w:pPr>
        <w:pStyle w:val="Nadpis1"/>
      </w:pPr>
      <w:r w:rsidRPr="005D7CCD">
        <w:t xml:space="preserve">Tabulka 2: Dekompozice výroby vepřového masa </w:t>
      </w:r>
      <w:r w:rsidR="008B0A71" w:rsidRPr="005D7CCD">
        <w:t xml:space="preserve">v </w:t>
      </w:r>
      <w:r w:rsidR="00C438E8">
        <w:t xml:space="preserve">1. čtvrtletí </w:t>
      </w:r>
      <w:r w:rsidR="00C438E8" w:rsidRPr="00272D9E">
        <w:t>202</w:t>
      </w:r>
      <w:r w:rsidR="00C438E8">
        <w:t>3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594"/>
        <w:gridCol w:w="1417"/>
        <w:gridCol w:w="1134"/>
        <w:gridCol w:w="986"/>
      </w:tblGrid>
      <w:tr w:rsidR="00F92DA3" w:rsidRPr="00F92DA3" w14:paraId="1D881E5A" w14:textId="77777777" w:rsidTr="00422A07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6B13B7D0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7F9EE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FFAC9B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5B8D820F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5EC36BC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0A0B0545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5D638" w14:textId="01A15503" w:rsidR="008D0BF9" w:rsidRPr="00F92DA3" w:rsidRDefault="003F219F" w:rsidP="003F219F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F92DA3" w:rsidRPr="00F92DA3" w14:paraId="05D9CDC6" w14:textId="77777777" w:rsidTr="00422A07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97EA9E6" w14:textId="77777777" w:rsidR="008D0BF9" w:rsidRPr="005D7CCD" w:rsidRDefault="008D0BF9" w:rsidP="000266F6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8B139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C3BB4A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5F4C8B7" w14:textId="77777777" w:rsidR="008D0BF9" w:rsidRPr="005D7CCD" w:rsidRDefault="008D0BF9" w:rsidP="000266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D6D1C" w14:textId="66A6E74C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C51595" w14:textId="6283F4C7" w:rsidR="008D0BF9" w:rsidRPr="00F92DA3" w:rsidRDefault="003F219F" w:rsidP="000266F6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FD1F47" w:rsidRPr="00F92DA3" w14:paraId="40621F45" w14:textId="77777777" w:rsidTr="00F33D6E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A012DC7" w14:textId="77777777" w:rsidR="00FD1F47" w:rsidRPr="005D7CCD" w:rsidRDefault="00FD1F47" w:rsidP="00FD1F4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5DEEB" w14:textId="77777777" w:rsidR="00FD1F47" w:rsidRPr="005D7CCD" w:rsidRDefault="00FD1F47" w:rsidP="00FD1F4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5BCFC" w14:textId="249F6574" w:rsidR="00FD1F47" w:rsidRPr="00FD1F47" w:rsidRDefault="00FD1F47" w:rsidP="00FD1F47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D1F47">
              <w:rPr>
                <w:rFonts w:cs="Arial"/>
                <w:sz w:val="16"/>
                <w:szCs w:val="16"/>
              </w:rPr>
              <w:t>541 186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6AFBA55" w14:textId="348DDBFA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65 633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890AC" w14:textId="7F2F0FDF" w:rsidR="00FD1F47" w:rsidRPr="00FD1F47" w:rsidRDefault="00FD1F47" w:rsidP="00FD1F4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50 138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E8C1DDA" w14:textId="506D392F" w:rsidR="00FD1F47" w:rsidRPr="00FD1F47" w:rsidRDefault="00FD1F47" w:rsidP="00FD1F4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-4,9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FD1F47" w:rsidRPr="00F92DA3" w14:paraId="2E4741D2" w14:textId="77777777" w:rsidTr="00F33D6E">
        <w:trPr>
          <w:trHeight w:val="283"/>
        </w:trPr>
        <w:tc>
          <w:tcPr>
            <w:tcW w:w="2263" w:type="dxa"/>
            <w:vAlign w:val="center"/>
          </w:tcPr>
          <w:p w14:paraId="0F566333" w14:textId="77777777" w:rsidR="00FD1F47" w:rsidRPr="005D7CCD" w:rsidRDefault="00FD1F47" w:rsidP="00FD1F4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2859CC" w14:textId="77777777" w:rsidR="00FD1F47" w:rsidRPr="005D7CCD" w:rsidRDefault="00FD1F47" w:rsidP="00FD1F4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709986A" w14:textId="362C69F8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33 000</w:t>
            </w:r>
          </w:p>
        </w:tc>
        <w:tc>
          <w:tcPr>
            <w:tcW w:w="1417" w:type="dxa"/>
            <w:vAlign w:val="center"/>
          </w:tcPr>
          <w:p w14:paraId="3628E1EB" w14:textId="588DDA5B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4 425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BB3D21" w14:textId="293E7CB6" w:rsidR="00FD1F47" w:rsidRPr="00FD1F47" w:rsidRDefault="00FD1F47" w:rsidP="00FD1F4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3 407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96FBA34" w14:textId="0F0A17E8" w:rsidR="00FD1F47" w:rsidRPr="00FD1F47" w:rsidRDefault="00FD1F47" w:rsidP="00FD1F4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-1,3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FD1F47" w:rsidRPr="00FD1F47" w14:paraId="19F82177" w14:textId="77777777" w:rsidTr="00FD1F47">
        <w:trPr>
          <w:trHeight w:val="283"/>
        </w:trPr>
        <w:tc>
          <w:tcPr>
            <w:tcW w:w="2263" w:type="dxa"/>
            <w:vAlign w:val="center"/>
          </w:tcPr>
          <w:p w14:paraId="7EB4E276" w14:textId="77777777" w:rsidR="00FD1F47" w:rsidRPr="005D7CCD" w:rsidRDefault="00FD1F47" w:rsidP="00FD1F47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C60CC83" w14:textId="77777777" w:rsidR="00FD1F47" w:rsidRPr="005D7CCD" w:rsidRDefault="00FD1F47" w:rsidP="00FD1F4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892C357" w14:textId="0ECD118E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1F47">
              <w:rPr>
                <w:rFonts w:cs="Arial"/>
                <w:b/>
                <w:bCs/>
                <w:sz w:val="16"/>
                <w:szCs w:val="16"/>
              </w:rPr>
              <w:t>574 186</w:t>
            </w:r>
          </w:p>
        </w:tc>
        <w:tc>
          <w:tcPr>
            <w:tcW w:w="1417" w:type="dxa"/>
            <w:vAlign w:val="center"/>
          </w:tcPr>
          <w:p w14:paraId="215C9CED" w14:textId="4CFDD765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1F47">
              <w:rPr>
                <w:rFonts w:cs="Arial"/>
                <w:b/>
                <w:bCs/>
                <w:sz w:val="16"/>
                <w:szCs w:val="16"/>
              </w:rPr>
              <w:t>70 058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49F0CC" w14:textId="74CF099D" w:rsidR="00FD1F47" w:rsidRPr="00FD1F47" w:rsidRDefault="00FD1F47" w:rsidP="00FD1F47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FD1F47">
              <w:rPr>
                <w:rFonts w:cs="Arial"/>
                <w:b/>
                <w:bCs/>
                <w:sz w:val="16"/>
                <w:szCs w:val="16"/>
              </w:rPr>
              <w:t>53 545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EC0A" w14:textId="177E5EEB" w:rsidR="00FD1F47" w:rsidRPr="00FD1F47" w:rsidRDefault="00FD1F47" w:rsidP="00FD1F4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D1F47">
              <w:rPr>
                <w:rFonts w:cs="Arial"/>
                <w:b/>
                <w:sz w:val="16"/>
                <w:szCs w:val="16"/>
              </w:rPr>
              <w:t>-4,7 %</w:t>
            </w:r>
          </w:p>
        </w:tc>
      </w:tr>
      <w:tr w:rsidR="00FD1F47" w:rsidRPr="00F92DA3" w14:paraId="0FBACCAF" w14:textId="77777777" w:rsidTr="00FD1F47">
        <w:trPr>
          <w:trHeight w:val="283"/>
        </w:trPr>
        <w:tc>
          <w:tcPr>
            <w:tcW w:w="2263" w:type="dxa"/>
            <w:vAlign w:val="center"/>
          </w:tcPr>
          <w:p w14:paraId="5F288003" w14:textId="77777777" w:rsidR="00FD1F47" w:rsidRPr="005D7CCD" w:rsidRDefault="00FD1F47" w:rsidP="00FD1F4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FC3CC41" w14:textId="77777777" w:rsidR="00FD1F47" w:rsidRPr="005D7CCD" w:rsidRDefault="00FD1F47" w:rsidP="00FD1F4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57FB94D" w14:textId="37B12309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30 498</w:t>
            </w:r>
          </w:p>
        </w:tc>
        <w:tc>
          <w:tcPr>
            <w:tcW w:w="1417" w:type="dxa"/>
            <w:vAlign w:val="center"/>
          </w:tcPr>
          <w:p w14:paraId="0FF470BA" w14:textId="5F2CD48B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3 889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F609EE" w14:textId="284ACC7F" w:rsidR="00FD1F47" w:rsidRPr="00FD1F47" w:rsidRDefault="00FD1F47" w:rsidP="00FD1F4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2 991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55A6D" w14:textId="06BA669E" w:rsidR="00FD1F47" w:rsidRPr="00FD1F47" w:rsidRDefault="00FD1F47" w:rsidP="00FD1F4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-52,8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FD1F47" w:rsidRPr="00F92DA3" w14:paraId="3DFA2166" w14:textId="77777777" w:rsidTr="00FD1F47">
        <w:trPr>
          <w:trHeight w:val="283"/>
        </w:trPr>
        <w:tc>
          <w:tcPr>
            <w:tcW w:w="2263" w:type="dxa"/>
            <w:vAlign w:val="center"/>
          </w:tcPr>
          <w:p w14:paraId="0C4B1B30" w14:textId="77777777" w:rsidR="00FD1F47" w:rsidRPr="005D7CCD" w:rsidRDefault="00FD1F47" w:rsidP="00FD1F4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 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85EAA19" w14:textId="77777777" w:rsidR="00FD1F47" w:rsidRPr="005D7CCD" w:rsidRDefault="00FD1F47" w:rsidP="00FD1F4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22B05AA0" w14:textId="5B36731B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4</w:t>
            </w:r>
            <w:r w:rsidR="0064579D">
              <w:rPr>
                <w:rFonts w:cs="Arial"/>
                <w:sz w:val="16"/>
                <w:szCs w:val="16"/>
              </w:rPr>
              <w:t> </w:t>
            </w:r>
            <w:r w:rsidRPr="00FD1F47">
              <w:rPr>
                <w:rFonts w:cs="Arial"/>
                <w:sz w:val="16"/>
                <w:szCs w:val="16"/>
              </w:rPr>
              <w:t>570</w:t>
            </w:r>
          </w:p>
        </w:tc>
        <w:tc>
          <w:tcPr>
            <w:tcW w:w="1417" w:type="dxa"/>
            <w:vAlign w:val="center"/>
          </w:tcPr>
          <w:p w14:paraId="629161EC" w14:textId="76F1471D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628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B21F18" w14:textId="3CE87B02" w:rsidR="00FD1F47" w:rsidRPr="00FD1F47" w:rsidRDefault="00FD1F47" w:rsidP="00FD1F4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462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6849B" w14:textId="1475E3B5" w:rsidR="00FD1F47" w:rsidRPr="00FD1F47" w:rsidRDefault="00AA36C0" w:rsidP="00FD1F4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+</w:t>
            </w:r>
            <w:r w:rsidR="00FD1F47" w:rsidRPr="00FD1F47">
              <w:rPr>
                <w:rFonts w:cs="Arial"/>
                <w:sz w:val="16"/>
                <w:szCs w:val="16"/>
              </w:rPr>
              <w:t>394,3</w:t>
            </w:r>
            <w:r w:rsidR="00FD1F47">
              <w:rPr>
                <w:rFonts w:cs="Arial"/>
                <w:sz w:val="16"/>
                <w:szCs w:val="16"/>
              </w:rPr>
              <w:t> %</w:t>
            </w:r>
          </w:p>
        </w:tc>
      </w:tr>
      <w:tr w:rsidR="00FD1F47" w:rsidRPr="00F92DA3" w14:paraId="69EBA802" w14:textId="77777777" w:rsidTr="00FD1F47">
        <w:trPr>
          <w:trHeight w:val="283"/>
        </w:trPr>
        <w:tc>
          <w:tcPr>
            <w:tcW w:w="2263" w:type="dxa"/>
            <w:vAlign w:val="center"/>
          </w:tcPr>
          <w:p w14:paraId="3FE01FE5" w14:textId="77777777" w:rsidR="00FD1F47" w:rsidRPr="005D7CCD" w:rsidRDefault="00FD1F47" w:rsidP="00FD1F47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43465DE" w14:textId="77777777" w:rsidR="00FD1F47" w:rsidRPr="005D7CCD" w:rsidRDefault="00FD1F47" w:rsidP="00FD1F4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3934A8AD" w14:textId="4861EBA4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1F47">
              <w:rPr>
                <w:rFonts w:cs="Arial"/>
                <w:b/>
                <w:bCs/>
                <w:sz w:val="16"/>
                <w:szCs w:val="16"/>
              </w:rPr>
              <w:t>600 114</w:t>
            </w:r>
          </w:p>
        </w:tc>
        <w:tc>
          <w:tcPr>
            <w:tcW w:w="1417" w:type="dxa"/>
            <w:vAlign w:val="center"/>
          </w:tcPr>
          <w:p w14:paraId="3437C313" w14:textId="02A98CAB" w:rsidR="00FD1F47" w:rsidRPr="00FD1F47" w:rsidRDefault="00FD1F47" w:rsidP="00FD1F4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D1F47">
              <w:rPr>
                <w:rFonts w:cs="Arial"/>
                <w:b/>
                <w:bCs/>
                <w:sz w:val="16"/>
                <w:szCs w:val="16"/>
              </w:rPr>
              <w:t>73 320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9A4800D" w14:textId="19D9F066" w:rsidR="00FD1F47" w:rsidRPr="00FD1F47" w:rsidRDefault="00FD1F47" w:rsidP="00FD1F47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FD1F47">
              <w:rPr>
                <w:rFonts w:cs="Arial"/>
                <w:b/>
                <w:bCs/>
                <w:sz w:val="16"/>
                <w:szCs w:val="16"/>
              </w:rPr>
              <w:t>56 074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7BA7" w14:textId="30717C96" w:rsidR="00FD1F47" w:rsidRPr="00FD1F47" w:rsidRDefault="00FD1F47" w:rsidP="00FD1F4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D1F47">
              <w:rPr>
                <w:rFonts w:cs="Arial"/>
                <w:b/>
                <w:sz w:val="16"/>
                <w:szCs w:val="16"/>
              </w:rPr>
              <w:t>-10,1 %</w:t>
            </w:r>
          </w:p>
        </w:tc>
      </w:tr>
      <w:tr w:rsidR="00FD1F47" w:rsidRPr="00F92DA3" w14:paraId="46791E73" w14:textId="77777777" w:rsidTr="00FD1F47">
        <w:trPr>
          <w:trHeight w:val="283"/>
        </w:trPr>
        <w:tc>
          <w:tcPr>
            <w:tcW w:w="2263" w:type="dxa"/>
            <w:vAlign w:val="center"/>
          </w:tcPr>
          <w:p w14:paraId="1099359D" w14:textId="77777777" w:rsidR="00FD1F47" w:rsidRPr="005D7CCD" w:rsidRDefault="00FD1F47" w:rsidP="00FD1F4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AA7630" w14:textId="77777777" w:rsidR="00FD1F47" w:rsidRPr="005D7CCD" w:rsidRDefault="00FD1F47" w:rsidP="00FD1F4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06850B73" w14:textId="73C13E27" w:rsidR="00FD1F47" w:rsidRPr="005D7CCD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3914DF7E" w14:textId="0D16A69F" w:rsidR="00FD1F47" w:rsidRPr="005D7CCD" w:rsidRDefault="00BD42AD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7A691F" w14:textId="5E93C87B" w:rsidR="00FD1F47" w:rsidRPr="00FD1F47" w:rsidRDefault="00FD1F47" w:rsidP="00FD1F4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7 833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EBEC2" w14:textId="520D6452" w:rsidR="00FD1F47" w:rsidRPr="00FD1F47" w:rsidRDefault="00FD1F47" w:rsidP="00FD1F4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-5,6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FD1F47" w:rsidRPr="00F92DA3" w14:paraId="71579D21" w14:textId="77777777" w:rsidTr="00FD1F47">
        <w:trPr>
          <w:trHeight w:val="283"/>
        </w:trPr>
        <w:tc>
          <w:tcPr>
            <w:tcW w:w="2263" w:type="dxa"/>
            <w:vAlign w:val="center"/>
          </w:tcPr>
          <w:p w14:paraId="2F91F2ED" w14:textId="77777777" w:rsidR="00FD1F47" w:rsidRPr="005D7CCD" w:rsidRDefault="00FD1F47" w:rsidP="00FD1F47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D213D13" w14:textId="77777777" w:rsidR="00FD1F47" w:rsidRPr="005D7CCD" w:rsidRDefault="00FD1F47" w:rsidP="00FD1F47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4F30C69C" w14:textId="3AE3083F" w:rsidR="00FD1F47" w:rsidRPr="005D7CCD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D403E2B" w14:textId="13557083" w:rsidR="00FD1F47" w:rsidRPr="005D7CCD" w:rsidRDefault="00FD1F47" w:rsidP="00FD1F47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9AD72B" w14:textId="31CC5499" w:rsidR="00FD1F47" w:rsidRPr="00FD1F47" w:rsidRDefault="00FD1F47" w:rsidP="00FD1F47">
            <w:pPr>
              <w:ind w:right="176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68 363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DB5E3" w14:textId="19469BDE" w:rsidR="00FD1F47" w:rsidRPr="00FD1F47" w:rsidRDefault="00FD1F47" w:rsidP="00FD1F47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FD1F47">
              <w:rPr>
                <w:rFonts w:cs="Arial"/>
                <w:sz w:val="16"/>
                <w:szCs w:val="16"/>
              </w:rPr>
              <w:t>-5,4</w:t>
            </w:r>
            <w:r>
              <w:rPr>
                <w:rFonts w:cs="Arial"/>
                <w:sz w:val="16"/>
                <w:szCs w:val="16"/>
              </w:rPr>
              <w:t> %</w:t>
            </w:r>
          </w:p>
        </w:tc>
      </w:tr>
      <w:tr w:rsidR="00FD1F47" w:rsidRPr="00F92DA3" w14:paraId="6F9E09E6" w14:textId="77777777" w:rsidTr="00FD1F47">
        <w:trPr>
          <w:trHeight w:val="283"/>
        </w:trPr>
        <w:tc>
          <w:tcPr>
            <w:tcW w:w="2263" w:type="dxa"/>
            <w:vAlign w:val="center"/>
          </w:tcPr>
          <w:p w14:paraId="4933E8C2" w14:textId="77777777" w:rsidR="00FD1F47" w:rsidRPr="005D7CCD" w:rsidRDefault="00FD1F47" w:rsidP="00FD1F47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775385C" w14:textId="77777777" w:rsidR="00FD1F47" w:rsidRPr="005D7CCD" w:rsidRDefault="00FD1F47" w:rsidP="00FD1F47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594" w:type="dxa"/>
            <w:tcBorders>
              <w:left w:val="single" w:sz="12" w:space="0" w:color="auto"/>
            </w:tcBorders>
            <w:vAlign w:val="center"/>
          </w:tcPr>
          <w:p w14:paraId="1700121E" w14:textId="2C1F3470" w:rsidR="00FD1F47" w:rsidRPr="005D7CCD" w:rsidRDefault="00FD1F47" w:rsidP="00FD1F4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78C3C390" w14:textId="5070CD48" w:rsidR="00FD1F47" w:rsidRPr="005D7CCD" w:rsidRDefault="00FD1F47" w:rsidP="00FD1F47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9DB3F2" w14:textId="65D06323" w:rsidR="00FD1F47" w:rsidRPr="00FD1F47" w:rsidRDefault="00FD1F47" w:rsidP="00FD1F47">
            <w:pPr>
              <w:ind w:right="176"/>
              <w:jc w:val="right"/>
              <w:rPr>
                <w:rFonts w:cs="Arial"/>
                <w:b/>
                <w:sz w:val="16"/>
                <w:szCs w:val="16"/>
              </w:rPr>
            </w:pPr>
            <w:r w:rsidRPr="00FD1F47">
              <w:rPr>
                <w:rFonts w:cs="Arial"/>
                <w:b/>
                <w:bCs/>
                <w:sz w:val="16"/>
                <w:szCs w:val="16"/>
              </w:rPr>
              <w:t>114 076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27423" w14:textId="1CE100AD" w:rsidR="00FD1F47" w:rsidRPr="00FD1F47" w:rsidRDefault="00FD1F47" w:rsidP="00FD1F47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FD1F47">
              <w:rPr>
                <w:rFonts w:cs="Arial"/>
                <w:b/>
                <w:sz w:val="16"/>
                <w:szCs w:val="16"/>
              </w:rPr>
              <w:t>-5,1 %</w:t>
            </w:r>
          </w:p>
        </w:tc>
      </w:tr>
    </w:tbl>
    <w:p w14:paraId="1CEEBCAF" w14:textId="77777777" w:rsidR="003331D0" w:rsidRPr="005D7CCD" w:rsidRDefault="003331D0" w:rsidP="003331D0"/>
    <w:p w14:paraId="6F74FEF7" w14:textId="77777777" w:rsidR="0049356E" w:rsidRPr="006D518A" w:rsidRDefault="0049356E" w:rsidP="0049356E">
      <w:pPr>
        <w:pStyle w:val="Nadpis1"/>
      </w:pPr>
      <w:r w:rsidRPr="006D518A">
        <w:t>Drůbeží maso</w:t>
      </w:r>
    </w:p>
    <w:p w14:paraId="76664030" w14:textId="72C2EDF0" w:rsidR="00083D4B" w:rsidRPr="006D518A" w:rsidRDefault="002B0A35" w:rsidP="004D104F">
      <w:r>
        <w:t>V 1. čtvrtletí</w:t>
      </w:r>
      <w:r w:rsidR="003B334E" w:rsidRPr="006D518A">
        <w:t xml:space="preserve"> </w:t>
      </w:r>
      <w:r w:rsidR="0049356E" w:rsidRPr="006D518A">
        <w:t xml:space="preserve">bylo dodáno </w:t>
      </w:r>
      <w:r w:rsidR="003B334E" w:rsidRPr="006D518A">
        <w:t xml:space="preserve">na jatka </w:t>
      </w:r>
      <w:r w:rsidR="002C3F4E" w:rsidRPr="006D518A">
        <w:t>6</w:t>
      </w:r>
      <w:r>
        <w:t>3</w:t>
      </w:r>
      <w:r w:rsidR="002C3F4E" w:rsidRPr="006D518A">
        <w:t> </w:t>
      </w:r>
      <w:r>
        <w:t>002</w:t>
      </w:r>
      <w:r w:rsidR="002C3F4E" w:rsidRPr="006D518A">
        <w:t xml:space="preserve"> tun</w:t>
      </w:r>
      <w:r>
        <w:t>y</w:t>
      </w:r>
      <w:r w:rsidR="002C3F4E" w:rsidRPr="006D518A">
        <w:t xml:space="preserve"> drůbeže, což </w:t>
      </w:r>
      <w:r w:rsidR="003B334E" w:rsidRPr="006D518A">
        <w:t xml:space="preserve">odpovídá výrobě </w:t>
      </w:r>
      <w:r>
        <w:t>40</w:t>
      </w:r>
      <w:r w:rsidR="002C3F4E" w:rsidRPr="006D518A">
        <w:t> </w:t>
      </w:r>
      <w:r w:rsidR="006D518A" w:rsidRPr="006D518A">
        <w:t>9</w:t>
      </w:r>
      <w:r>
        <w:t>31</w:t>
      </w:r>
      <w:r w:rsidR="002C3F4E" w:rsidRPr="006D518A">
        <w:t xml:space="preserve"> tun drůbežího masa, </w:t>
      </w:r>
      <w:r w:rsidR="002C3F4E" w:rsidRPr="007A432F">
        <w:t xml:space="preserve">meziročně o </w:t>
      </w:r>
      <w:r>
        <w:t>1</w:t>
      </w:r>
      <w:r w:rsidR="002C3F4E" w:rsidRPr="007A432F">
        <w:t>,</w:t>
      </w:r>
      <w:r>
        <w:t>4</w:t>
      </w:r>
      <w:r w:rsidR="002C3F4E" w:rsidRPr="007A432F">
        <w:t> % méně</w:t>
      </w:r>
      <w:r w:rsidR="002C3F4E" w:rsidRPr="006D518A">
        <w:t xml:space="preserve">. </w:t>
      </w:r>
    </w:p>
    <w:p w14:paraId="4BB97862" w14:textId="55E672B4" w:rsidR="0049356E" w:rsidRPr="006D518A" w:rsidRDefault="002C3F4E" w:rsidP="004D104F">
      <w:r w:rsidRPr="006D518A">
        <w:t xml:space="preserve">Vývoz zvířat k porážce do zahraničí </w:t>
      </w:r>
      <w:r w:rsidR="00FD4362" w:rsidRPr="006D518A">
        <w:t>se</w:t>
      </w:r>
      <w:r w:rsidRPr="006D518A">
        <w:t xml:space="preserve"> meziročně </w:t>
      </w:r>
      <w:r w:rsidR="00FD4362" w:rsidRPr="006D518A">
        <w:t>zvedl</w:t>
      </w:r>
      <w:r w:rsidRPr="006D518A">
        <w:t xml:space="preserve"> na </w:t>
      </w:r>
      <w:r w:rsidR="002B0A35">
        <w:t>6</w:t>
      </w:r>
      <w:r w:rsidRPr="006D518A">
        <w:t> </w:t>
      </w:r>
      <w:r w:rsidR="002B0A35">
        <w:t>4</w:t>
      </w:r>
      <w:r w:rsidR="002F4AA9" w:rsidRPr="006D518A">
        <w:t>2</w:t>
      </w:r>
      <w:r w:rsidR="006D518A" w:rsidRPr="006D518A">
        <w:t>3</w:t>
      </w:r>
      <w:r w:rsidRPr="006D518A">
        <w:t xml:space="preserve"> tun jatečné hmotnosti (+</w:t>
      </w:r>
      <w:r w:rsidR="007B3FE5">
        <w:t>1</w:t>
      </w:r>
      <w:r w:rsidR="006D518A" w:rsidRPr="006D518A">
        <w:t>2</w:t>
      </w:r>
      <w:r w:rsidRPr="006D518A">
        <w:t>,</w:t>
      </w:r>
      <w:r w:rsidR="007B3FE5">
        <w:t>9</w:t>
      </w:r>
      <w:r w:rsidRPr="006D518A">
        <w:t> %)</w:t>
      </w:r>
      <w:r w:rsidR="002F4AA9" w:rsidRPr="006D518A">
        <w:t xml:space="preserve">, </w:t>
      </w:r>
      <w:r w:rsidR="007B3FE5">
        <w:t xml:space="preserve">což se projevilo v nepatrném navýšení </w:t>
      </w:r>
      <w:r w:rsidR="002F4AA9" w:rsidRPr="006D518A">
        <w:t>hrub</w:t>
      </w:r>
      <w:r w:rsidR="007B3FE5">
        <w:t>é</w:t>
      </w:r>
      <w:r w:rsidR="002F4AA9" w:rsidRPr="006D518A">
        <w:t xml:space="preserve"> domácí produkce drůbežího masa </w:t>
      </w:r>
      <w:r w:rsidR="007B3FE5">
        <w:t>o</w:t>
      </w:r>
      <w:r w:rsidR="00EA53C1">
        <w:t> </w:t>
      </w:r>
      <w:r w:rsidR="006D518A" w:rsidRPr="006D518A">
        <w:t>0,</w:t>
      </w:r>
      <w:r w:rsidR="007B3FE5">
        <w:t>4</w:t>
      </w:r>
      <w:r w:rsidR="006D518A" w:rsidRPr="006D518A">
        <w:t xml:space="preserve"> % </w:t>
      </w:r>
      <w:r w:rsidR="002F4AA9" w:rsidRPr="006D518A">
        <w:t xml:space="preserve">na </w:t>
      </w:r>
      <w:r w:rsidR="007B3FE5">
        <w:t>48 524</w:t>
      </w:r>
      <w:r w:rsidR="005850BD">
        <w:t> </w:t>
      </w:r>
      <w:r w:rsidR="006D518A" w:rsidRPr="006D518A">
        <w:t>tun</w:t>
      </w:r>
      <w:r w:rsidR="00083D4B" w:rsidRPr="006D518A">
        <w:t>.</w:t>
      </w:r>
    </w:p>
    <w:p w14:paraId="254C26B0" w14:textId="6411834E" w:rsidR="002F07F5" w:rsidRPr="006D518A" w:rsidRDefault="007B3FE5" w:rsidP="004D104F">
      <w:r>
        <w:t>Výrazně vzrostl dovoz d</w:t>
      </w:r>
      <w:r w:rsidR="00083D4B" w:rsidRPr="006D518A">
        <w:t xml:space="preserve">růbežího masa </w:t>
      </w:r>
      <w:r>
        <w:t>(na</w:t>
      </w:r>
      <w:r w:rsidR="00083D4B" w:rsidRPr="006D518A">
        <w:t xml:space="preserve"> </w:t>
      </w:r>
      <w:r>
        <w:t>27</w:t>
      </w:r>
      <w:r w:rsidR="00083D4B" w:rsidRPr="006D518A">
        <w:t> </w:t>
      </w:r>
      <w:r>
        <w:t>595</w:t>
      </w:r>
      <w:r w:rsidR="00083D4B" w:rsidRPr="006D518A">
        <w:t xml:space="preserve"> tun</w:t>
      </w:r>
      <w:r>
        <w:t>;</w:t>
      </w:r>
      <w:r w:rsidR="00083D4B" w:rsidRPr="006D518A">
        <w:t xml:space="preserve"> </w:t>
      </w:r>
      <w:r>
        <w:t>+15</w:t>
      </w:r>
      <w:r w:rsidR="00083D4B" w:rsidRPr="006D518A">
        <w:t>,</w:t>
      </w:r>
      <w:r>
        <w:t>1</w:t>
      </w:r>
      <w:r w:rsidR="00083D4B" w:rsidRPr="006D518A">
        <w:t xml:space="preserve"> %) a </w:t>
      </w:r>
      <w:r>
        <w:t xml:space="preserve">jen minimálně se zvýšil </w:t>
      </w:r>
      <w:r w:rsidR="00083D4B" w:rsidRPr="006D518A">
        <w:t>jeho vývoz (</w:t>
      </w:r>
      <w:r>
        <w:t>6</w:t>
      </w:r>
      <w:r w:rsidR="00083D4B" w:rsidRPr="006D518A">
        <w:t> </w:t>
      </w:r>
      <w:r w:rsidR="002F4AA9" w:rsidRPr="006D518A">
        <w:t>5</w:t>
      </w:r>
      <w:r w:rsidR="006D518A" w:rsidRPr="006D518A">
        <w:t>2</w:t>
      </w:r>
      <w:r>
        <w:t>8</w:t>
      </w:r>
      <w:r w:rsidR="00083D4B" w:rsidRPr="006D518A">
        <w:t>; +</w:t>
      </w:r>
      <w:r>
        <w:t>0</w:t>
      </w:r>
      <w:r w:rsidR="0039623D" w:rsidRPr="006D518A">
        <w:t>,</w:t>
      </w:r>
      <w:r>
        <w:t>7</w:t>
      </w:r>
      <w:r w:rsidR="00083D4B" w:rsidRPr="006D518A">
        <w:t xml:space="preserve"> %), </w:t>
      </w:r>
      <w:r w:rsidR="007E2572" w:rsidRPr="006D518A">
        <w:t xml:space="preserve">takže </w:t>
      </w:r>
      <w:r w:rsidR="00083D4B" w:rsidRPr="006D518A">
        <w:t xml:space="preserve">v České republice </w:t>
      </w:r>
      <w:r w:rsidR="007E2572" w:rsidRPr="006D518A">
        <w:t xml:space="preserve">zůstalo </w:t>
      </w:r>
      <w:r>
        <w:t>63</w:t>
      </w:r>
      <w:r w:rsidR="0001400D" w:rsidRPr="006D518A">
        <w:t> </w:t>
      </w:r>
      <w:r w:rsidR="006D518A" w:rsidRPr="006D518A">
        <w:t>1</w:t>
      </w:r>
      <w:r>
        <w:t>68</w:t>
      </w:r>
      <w:r w:rsidR="0001400D" w:rsidRPr="006D518A">
        <w:t xml:space="preserve"> tun (</w:t>
      </w:r>
      <w:r>
        <w:t>+8</w:t>
      </w:r>
      <w:r w:rsidR="0001400D" w:rsidRPr="006D518A">
        <w:t>,</w:t>
      </w:r>
      <w:r>
        <w:t>3</w:t>
      </w:r>
      <w:r w:rsidR="0001400D" w:rsidRPr="006D518A">
        <w:t> %) masa určené</w:t>
      </w:r>
      <w:r w:rsidR="006B6333" w:rsidRPr="006D518A">
        <w:t>ho</w:t>
      </w:r>
      <w:r w:rsidR="0001400D" w:rsidRPr="006D518A">
        <w:t xml:space="preserve"> k domácí spotřebě.</w:t>
      </w:r>
    </w:p>
    <w:p w14:paraId="7574F4AB" w14:textId="77777777" w:rsidR="00E85FEB" w:rsidRPr="003D3625" w:rsidRDefault="00E85FEB" w:rsidP="0001400D">
      <w:pPr>
        <w:pStyle w:val="Nadpis1"/>
        <w:rPr>
          <w:color w:val="808080" w:themeColor="background1" w:themeShade="80"/>
        </w:rPr>
      </w:pPr>
    </w:p>
    <w:p w14:paraId="4C98F152" w14:textId="77777777" w:rsidR="00EA53C1" w:rsidRDefault="00EA53C1">
      <w:pPr>
        <w:spacing w:line="240" w:lineRule="auto"/>
        <w:jc w:val="left"/>
        <w:rPr>
          <w:rFonts w:eastAsia="Times New Roman"/>
          <w:b/>
          <w:bCs/>
          <w:szCs w:val="28"/>
        </w:rPr>
      </w:pPr>
      <w:r>
        <w:br w:type="page"/>
      </w:r>
    </w:p>
    <w:p w14:paraId="22DB2FF2" w14:textId="430FB4D4" w:rsidR="0001400D" w:rsidRPr="005D7CCD" w:rsidRDefault="0001400D" w:rsidP="0001400D">
      <w:pPr>
        <w:pStyle w:val="Nadpis1"/>
      </w:pPr>
      <w:r w:rsidRPr="005D7CCD">
        <w:lastRenderedPageBreak/>
        <w:t xml:space="preserve">Tabulka 3: Dekompozice výroby drůbežího masa </w:t>
      </w:r>
      <w:r w:rsidR="005D7CCD" w:rsidRPr="005D7CCD">
        <w:t xml:space="preserve">v </w:t>
      </w:r>
      <w:r w:rsidR="00C438E8">
        <w:t xml:space="preserve">1. čtvrtletí </w:t>
      </w:r>
      <w:r w:rsidR="00C438E8" w:rsidRPr="00272D9E">
        <w:t>202</w:t>
      </w:r>
      <w:r w:rsidR="00C438E8">
        <w:t>3</w:t>
      </w:r>
    </w:p>
    <w:tbl>
      <w:tblPr>
        <w:tblStyle w:val="Mkatabulky"/>
        <w:tblW w:w="8497" w:type="dxa"/>
        <w:tblLayout w:type="fixed"/>
        <w:tblLook w:val="04A0" w:firstRow="1" w:lastRow="0" w:firstColumn="1" w:lastColumn="0" w:noHBand="0" w:noVBand="1"/>
      </w:tblPr>
      <w:tblGrid>
        <w:gridCol w:w="2263"/>
        <w:gridCol w:w="1100"/>
        <w:gridCol w:w="1452"/>
        <w:gridCol w:w="1559"/>
        <w:gridCol w:w="1134"/>
        <w:gridCol w:w="989"/>
      </w:tblGrid>
      <w:tr w:rsidR="007E7415" w:rsidRPr="005D7CCD" w14:paraId="11CD488A" w14:textId="77777777" w:rsidTr="007E7415">
        <w:trPr>
          <w:trHeight w:val="252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14:paraId="4DCB1913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Ukazatel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8DD6A8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Řádek</w:t>
            </w:r>
          </w:p>
        </w:tc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09BF5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Počet zvířat</w:t>
            </w:r>
          </w:p>
          <w:p w14:paraId="421BF74C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(tis. ks)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45EAEAA9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Živá hmotnost</w:t>
            </w:r>
          </w:p>
          <w:p w14:paraId="60393D3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(tuny)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6A4A" w14:textId="65D2A616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Jatečná hmotnost / maso</w:t>
            </w:r>
          </w:p>
        </w:tc>
      </w:tr>
      <w:tr w:rsidR="007E7415" w:rsidRPr="005D7CCD" w14:paraId="065C3E1D" w14:textId="77777777" w:rsidTr="006D2CB4">
        <w:trPr>
          <w:trHeight w:val="251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14:paraId="32F6C802" w14:textId="77777777" w:rsidR="007E7415" w:rsidRPr="005D7CCD" w:rsidRDefault="007E7415" w:rsidP="00812039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63D2D6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C3AFA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8F5D7E" w14:textId="77777777" w:rsidR="007E7415" w:rsidRPr="005D7CCD" w:rsidRDefault="007E7415" w:rsidP="008120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9AD3D" w14:textId="53C7206A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tuny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0267FD" w14:textId="34B4B14B" w:rsidR="007E7415" w:rsidRPr="00F92DA3" w:rsidRDefault="007E7415" w:rsidP="00812039">
            <w:pPr>
              <w:jc w:val="center"/>
              <w:rPr>
                <w:b/>
                <w:sz w:val="16"/>
                <w:szCs w:val="16"/>
              </w:rPr>
            </w:pPr>
            <w:r w:rsidRPr="00F92DA3">
              <w:rPr>
                <w:b/>
                <w:sz w:val="16"/>
                <w:szCs w:val="16"/>
              </w:rPr>
              <w:t>meziroční změna</w:t>
            </w:r>
          </w:p>
        </w:tc>
      </w:tr>
      <w:tr w:rsidR="002B0A35" w:rsidRPr="000E13AE" w14:paraId="2D93F55B" w14:textId="77777777" w:rsidTr="006D2CB4">
        <w:trPr>
          <w:trHeight w:val="283"/>
        </w:trPr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B649DB1" w14:textId="77777777" w:rsidR="002B0A35" w:rsidRPr="005D7CCD" w:rsidRDefault="002B0A35" w:rsidP="002B0A3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na jatkách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0254B0" w14:textId="77777777" w:rsidR="002B0A35" w:rsidRPr="005D7CCD" w:rsidRDefault="002B0A35" w:rsidP="002B0A3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79F0F" w14:textId="02446BF2" w:rsidR="002B0A35" w:rsidRPr="005D7CCD" w:rsidRDefault="002B0A35" w:rsidP="002B0A35">
            <w:pPr>
              <w:spacing w:line="240" w:lineRule="auto"/>
              <w:ind w:right="400" w:firstLineChars="100" w:firstLine="160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29 312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A1DC1FD" w14:textId="23925620" w:rsidR="002B0A35" w:rsidRPr="002B0A35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63 002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70E60D" w14:textId="59146BEA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40 931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E1F2" w14:textId="13B9B762" w:rsidR="002B0A35" w:rsidRPr="002B0A35" w:rsidRDefault="002B0A35" w:rsidP="002B0A3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bCs/>
                <w:sz w:val="16"/>
                <w:szCs w:val="16"/>
              </w:rPr>
              <w:t>-1,4 %</w:t>
            </w:r>
          </w:p>
        </w:tc>
      </w:tr>
      <w:tr w:rsidR="002B0A35" w:rsidRPr="005D7CCD" w14:paraId="71D831BC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0386207" w14:textId="77777777" w:rsidR="002B0A35" w:rsidRPr="005D7CCD" w:rsidRDefault="002B0A35" w:rsidP="002B0A3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Porážky mimo jatka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E156256" w14:textId="77777777" w:rsidR="002B0A35" w:rsidRPr="005D7CCD" w:rsidRDefault="002B0A35" w:rsidP="002B0A3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056A5523" w14:textId="5F15E535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559" w:type="dxa"/>
            <w:vAlign w:val="center"/>
          </w:tcPr>
          <w:p w14:paraId="5B50D5A9" w14:textId="2B69F774" w:rsidR="002B0A35" w:rsidRPr="002B0A35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1 767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1D2D96" w14:textId="70F97FC5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1 170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1AC34" w14:textId="0C436DDF" w:rsidR="002B0A35" w:rsidRPr="002B0A35" w:rsidRDefault="00AA36C0" w:rsidP="002B0A3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2B0A35" w:rsidRPr="002B0A35">
              <w:rPr>
                <w:rFonts w:cs="Arial"/>
                <w:bCs/>
                <w:sz w:val="16"/>
                <w:szCs w:val="16"/>
              </w:rPr>
              <w:t>0,6 %</w:t>
            </w:r>
          </w:p>
        </w:tc>
      </w:tr>
      <w:tr w:rsidR="002B0A35" w:rsidRPr="005D7CCD" w14:paraId="13B464F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0DF8FA40" w14:textId="77777777" w:rsidR="002B0A35" w:rsidRPr="005D7CCD" w:rsidRDefault="002B0A35" w:rsidP="002B0A35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Užitá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3A533F5" w14:textId="77777777" w:rsidR="002B0A35" w:rsidRPr="005D7CCD" w:rsidRDefault="002B0A35" w:rsidP="002B0A35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03=01+02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3C6F527" w14:textId="35E95BF1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29 993</w:t>
            </w:r>
          </w:p>
        </w:tc>
        <w:tc>
          <w:tcPr>
            <w:tcW w:w="1559" w:type="dxa"/>
            <w:vAlign w:val="center"/>
          </w:tcPr>
          <w:p w14:paraId="52B7A705" w14:textId="0B4A3AB2" w:rsidR="002B0A35" w:rsidRPr="002B0A35" w:rsidRDefault="002B0A35" w:rsidP="002B0A3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0A35">
              <w:rPr>
                <w:rFonts w:cs="Arial"/>
                <w:b/>
                <w:bCs/>
                <w:sz w:val="16"/>
                <w:szCs w:val="16"/>
              </w:rPr>
              <w:t>64 769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A2A15D" w14:textId="6E563E17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0A35">
              <w:rPr>
                <w:rFonts w:cs="Arial"/>
                <w:b/>
                <w:bCs/>
                <w:sz w:val="16"/>
                <w:szCs w:val="16"/>
              </w:rPr>
              <w:t>42 101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F3A17" w14:textId="7D782F45" w:rsidR="002B0A35" w:rsidRPr="002B0A35" w:rsidRDefault="002B0A35" w:rsidP="002B0A3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 w:rsidRPr="002B0A35">
              <w:rPr>
                <w:rFonts w:cs="Arial"/>
                <w:b/>
                <w:bCs/>
                <w:sz w:val="16"/>
                <w:szCs w:val="16"/>
              </w:rPr>
              <w:t>-1,3</w:t>
            </w:r>
            <w:r>
              <w:rPr>
                <w:rFonts w:cs="Arial"/>
                <w:b/>
                <w:bCs/>
                <w:sz w:val="16"/>
                <w:szCs w:val="16"/>
              </w:rPr>
              <w:t> %</w:t>
            </w:r>
          </w:p>
        </w:tc>
      </w:tr>
      <w:tr w:rsidR="002B0A35" w:rsidRPr="005D7CCD" w14:paraId="0ECB3CD0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0A912A33" w14:textId="77777777" w:rsidR="002B0A35" w:rsidRPr="005D7CCD" w:rsidRDefault="002B0A35" w:rsidP="002B0A3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7E0CA64A" w14:textId="77777777" w:rsidR="002B0A35" w:rsidRPr="005D7CCD" w:rsidRDefault="002B0A35" w:rsidP="002B0A3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04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465454D3" w14:textId="4366EB72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2 683</w:t>
            </w:r>
          </w:p>
        </w:tc>
        <w:tc>
          <w:tcPr>
            <w:tcW w:w="1559" w:type="dxa"/>
            <w:vAlign w:val="center"/>
          </w:tcPr>
          <w:p w14:paraId="2C470AE1" w14:textId="437FA0CE" w:rsidR="002B0A35" w:rsidRPr="002B0A35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9 552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A61B16" w14:textId="6F004914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6 423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269E" w14:textId="53BD0AFA" w:rsidR="002B0A35" w:rsidRPr="002B0A35" w:rsidRDefault="00AA36C0" w:rsidP="002B0A3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2B0A35" w:rsidRPr="002B0A35">
              <w:rPr>
                <w:rFonts w:cs="Arial"/>
                <w:bCs/>
                <w:sz w:val="16"/>
                <w:szCs w:val="16"/>
              </w:rPr>
              <w:t>12,9 %</w:t>
            </w:r>
          </w:p>
        </w:tc>
      </w:tr>
      <w:tr w:rsidR="002B0A35" w:rsidRPr="005D7CCD" w14:paraId="57C10CA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5E8C0FF" w14:textId="77777777" w:rsidR="002B0A35" w:rsidRPr="005D7CCD" w:rsidRDefault="002B0A35" w:rsidP="002B0A3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zvířat k porážce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D40AA69" w14:textId="77777777" w:rsidR="002B0A35" w:rsidRPr="005D7CCD" w:rsidRDefault="002B0A35" w:rsidP="002B0A3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64D66BB0" w14:textId="241C9582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14:paraId="10EE2E5C" w14:textId="124AF864" w:rsidR="002B0A35" w:rsidRPr="002B0A35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FD418A" w14:textId="20FB62F8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536B9" w14:textId="5C979256" w:rsidR="002B0A35" w:rsidRPr="002B0A35" w:rsidRDefault="002B0A35" w:rsidP="002B0A3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-</w:t>
            </w:r>
          </w:p>
        </w:tc>
      </w:tr>
      <w:tr w:rsidR="002B0A35" w:rsidRPr="005D7CCD" w14:paraId="1761C75B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40E69E3" w14:textId="77777777" w:rsidR="002B0A35" w:rsidRPr="005D7CCD" w:rsidRDefault="002B0A35" w:rsidP="002B0A35">
            <w:pPr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Hrubá tuzemská produkce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800E46F" w14:textId="77777777" w:rsidR="002B0A35" w:rsidRPr="005D7CCD" w:rsidRDefault="002B0A35" w:rsidP="002B0A35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06=03+04-05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5484E4A" w14:textId="6131C39B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32 675</w:t>
            </w:r>
          </w:p>
        </w:tc>
        <w:tc>
          <w:tcPr>
            <w:tcW w:w="1559" w:type="dxa"/>
            <w:vAlign w:val="center"/>
          </w:tcPr>
          <w:p w14:paraId="31F0502A" w14:textId="4DEC9E39" w:rsidR="002B0A35" w:rsidRPr="002B0A35" w:rsidRDefault="002B0A35" w:rsidP="002B0A3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0A35">
              <w:rPr>
                <w:rFonts w:cs="Arial"/>
                <w:b/>
                <w:bCs/>
                <w:sz w:val="16"/>
                <w:szCs w:val="16"/>
              </w:rPr>
              <w:t>74 320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64A7EA" w14:textId="7E5D66FC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0A35">
              <w:rPr>
                <w:rFonts w:cs="Arial"/>
                <w:b/>
                <w:bCs/>
                <w:sz w:val="16"/>
                <w:szCs w:val="16"/>
              </w:rPr>
              <w:t>48 524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02895" w14:textId="3BC1FC33" w:rsidR="002B0A35" w:rsidRPr="002B0A35" w:rsidRDefault="00AA36C0" w:rsidP="002B0A3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+</w:t>
            </w:r>
            <w:r w:rsidR="002B0A35" w:rsidRPr="002B0A35">
              <w:rPr>
                <w:rFonts w:cs="Arial"/>
                <w:b/>
                <w:bCs/>
                <w:sz w:val="16"/>
                <w:szCs w:val="16"/>
              </w:rPr>
              <w:t>0,4</w:t>
            </w:r>
            <w:r w:rsidR="002B0A35">
              <w:rPr>
                <w:rFonts w:cs="Arial"/>
                <w:b/>
                <w:bCs/>
                <w:sz w:val="16"/>
                <w:szCs w:val="16"/>
              </w:rPr>
              <w:t> %</w:t>
            </w:r>
          </w:p>
        </w:tc>
      </w:tr>
      <w:tr w:rsidR="002B0A35" w:rsidRPr="005D7CCD" w14:paraId="5543B434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1D299ED7" w14:textId="77777777" w:rsidR="002B0A35" w:rsidRPr="005D7CCD" w:rsidRDefault="002B0A35" w:rsidP="002B0A3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Vývoz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60BF5B18" w14:textId="77777777" w:rsidR="002B0A35" w:rsidRPr="005D7CCD" w:rsidRDefault="002B0A35" w:rsidP="002B0A3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07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2816A261" w14:textId="798F1039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076023FB" w14:textId="234C5DB5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20F36" w14:textId="47BFEC12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6 528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10544" w14:textId="55A6A558" w:rsidR="002B0A35" w:rsidRPr="002B0A35" w:rsidRDefault="00AA36C0" w:rsidP="002B0A3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2B0A35" w:rsidRPr="002B0A35">
              <w:rPr>
                <w:rFonts w:cs="Arial"/>
                <w:bCs/>
                <w:sz w:val="16"/>
                <w:szCs w:val="16"/>
              </w:rPr>
              <w:t>0,7 %</w:t>
            </w:r>
          </w:p>
        </w:tc>
      </w:tr>
      <w:tr w:rsidR="002B0A35" w:rsidRPr="005D7CCD" w14:paraId="0B7D57BC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21651911" w14:textId="77777777" w:rsidR="002B0A35" w:rsidRPr="005D7CCD" w:rsidRDefault="002B0A35" w:rsidP="002B0A35">
            <w:pPr>
              <w:ind w:left="164"/>
              <w:jc w:val="left"/>
              <w:rPr>
                <w:sz w:val="16"/>
                <w:szCs w:val="16"/>
              </w:rPr>
            </w:pPr>
            <w:r w:rsidRPr="005D7CCD">
              <w:rPr>
                <w:sz w:val="16"/>
                <w:szCs w:val="16"/>
              </w:rPr>
              <w:t>Dovoz masa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3E7F636A" w14:textId="77777777" w:rsidR="002B0A35" w:rsidRPr="005D7CCD" w:rsidRDefault="002B0A35" w:rsidP="002B0A35">
            <w:pPr>
              <w:jc w:val="center"/>
              <w:rPr>
                <w:sz w:val="14"/>
                <w:szCs w:val="14"/>
              </w:rPr>
            </w:pPr>
            <w:r w:rsidRPr="005D7CCD">
              <w:rPr>
                <w:sz w:val="14"/>
                <w:szCs w:val="14"/>
              </w:rPr>
              <w:t>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3815A2DD" w14:textId="39580F00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3115CB75" w14:textId="0D5C52C9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5D7CC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B99254" w14:textId="59B1E031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2B0A35">
              <w:rPr>
                <w:rFonts w:cs="Arial"/>
                <w:sz w:val="16"/>
                <w:szCs w:val="16"/>
              </w:rPr>
              <w:t>27 595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B12CF" w14:textId="014CF3C1" w:rsidR="002B0A35" w:rsidRPr="002B0A35" w:rsidRDefault="00AA36C0" w:rsidP="002B0A35">
            <w:pPr>
              <w:ind w:right="12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+</w:t>
            </w:r>
            <w:r w:rsidR="002B0A35" w:rsidRPr="002B0A35">
              <w:rPr>
                <w:rFonts w:cs="Arial"/>
                <w:bCs/>
                <w:sz w:val="16"/>
                <w:szCs w:val="16"/>
              </w:rPr>
              <w:t>15,1 %</w:t>
            </w:r>
          </w:p>
        </w:tc>
      </w:tr>
      <w:tr w:rsidR="002B0A35" w:rsidRPr="005D7CCD" w14:paraId="2C9C42B1" w14:textId="77777777" w:rsidTr="006D2CB4">
        <w:trPr>
          <w:trHeight w:val="283"/>
        </w:trPr>
        <w:tc>
          <w:tcPr>
            <w:tcW w:w="2263" w:type="dxa"/>
            <w:vAlign w:val="center"/>
          </w:tcPr>
          <w:p w14:paraId="629B742D" w14:textId="77777777" w:rsidR="002B0A35" w:rsidRPr="005D7CCD" w:rsidRDefault="002B0A35" w:rsidP="002B0A35">
            <w:pPr>
              <w:ind w:left="22"/>
              <w:jc w:val="left"/>
              <w:rPr>
                <w:b/>
                <w:sz w:val="16"/>
                <w:szCs w:val="16"/>
              </w:rPr>
            </w:pPr>
            <w:r w:rsidRPr="005D7CCD">
              <w:rPr>
                <w:b/>
                <w:sz w:val="16"/>
                <w:szCs w:val="16"/>
              </w:rPr>
              <w:t>Kalkulovaná spotřeba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00C4DAFD" w14:textId="77777777" w:rsidR="002B0A35" w:rsidRPr="005D7CCD" w:rsidRDefault="002B0A35" w:rsidP="002B0A35">
            <w:pPr>
              <w:jc w:val="center"/>
              <w:rPr>
                <w:b/>
                <w:sz w:val="14"/>
                <w:szCs w:val="14"/>
              </w:rPr>
            </w:pPr>
            <w:r w:rsidRPr="005D7CCD">
              <w:rPr>
                <w:b/>
                <w:sz w:val="14"/>
                <w:szCs w:val="14"/>
              </w:rPr>
              <w:t>09=03-07+08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vAlign w:val="center"/>
          </w:tcPr>
          <w:p w14:paraId="1B11B9F6" w14:textId="4395050A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59" w:type="dxa"/>
            <w:vAlign w:val="center"/>
          </w:tcPr>
          <w:p w14:paraId="1217BFA1" w14:textId="61540915" w:rsidR="002B0A35" w:rsidRPr="005D7CCD" w:rsidRDefault="002B0A35" w:rsidP="002B0A35">
            <w:pPr>
              <w:ind w:right="400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5D7CCD">
              <w:rPr>
                <w:rFonts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9D34DA" w14:textId="540001C0" w:rsidR="002B0A35" w:rsidRPr="002B0A35" w:rsidRDefault="002B0A35" w:rsidP="002B0A35">
            <w:pPr>
              <w:ind w:right="163" w:firstLineChars="100" w:firstLine="16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0A35">
              <w:rPr>
                <w:rFonts w:cs="Arial"/>
                <w:b/>
                <w:bCs/>
                <w:sz w:val="16"/>
                <w:szCs w:val="16"/>
              </w:rPr>
              <w:t>63 168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F3761" w14:textId="3AB2DA2D" w:rsidR="002B0A35" w:rsidRPr="002B0A35" w:rsidRDefault="00AA36C0" w:rsidP="002B0A35">
            <w:pPr>
              <w:ind w:right="128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+</w:t>
            </w:r>
            <w:r w:rsidR="002B0A35" w:rsidRPr="002B0A35">
              <w:rPr>
                <w:rFonts w:cs="Arial"/>
                <w:b/>
                <w:bCs/>
                <w:sz w:val="16"/>
                <w:szCs w:val="16"/>
              </w:rPr>
              <w:t>8,3</w:t>
            </w:r>
            <w:r w:rsidR="002B0A35">
              <w:rPr>
                <w:rFonts w:cs="Arial"/>
                <w:b/>
                <w:bCs/>
                <w:sz w:val="16"/>
                <w:szCs w:val="16"/>
              </w:rPr>
              <w:t> %</w:t>
            </w:r>
          </w:p>
        </w:tc>
      </w:tr>
    </w:tbl>
    <w:p w14:paraId="01B75636" w14:textId="77777777" w:rsidR="0001400D" w:rsidRPr="003D3625" w:rsidRDefault="0001400D" w:rsidP="004D104F">
      <w:pPr>
        <w:rPr>
          <w:color w:val="808080" w:themeColor="background1" w:themeShade="80"/>
        </w:rPr>
      </w:pPr>
    </w:p>
    <w:p w14:paraId="63C22FE1" w14:textId="77777777" w:rsidR="00D209A7" w:rsidRPr="004A0BD5" w:rsidRDefault="00D209A7" w:rsidP="00D209A7">
      <w:pPr>
        <w:pStyle w:val="Poznmky0"/>
      </w:pPr>
      <w:r w:rsidRPr="004A0BD5">
        <w:t>Poznámky</w:t>
      </w:r>
      <w:r w:rsidR="007A2048" w:rsidRPr="004A0BD5">
        <w:t>:</w:t>
      </w:r>
    </w:p>
    <w:p w14:paraId="2BB3C2B3" w14:textId="77777777" w:rsidR="003B4929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="00DF78EB">
        <w:rPr>
          <w:color w:val="auto"/>
        </w:rPr>
        <w:t xml:space="preserve">o výrobě masa na jatkách </w:t>
      </w:r>
      <w:r w:rsidRPr="00DF4755">
        <w:rPr>
          <w:color w:val="auto"/>
        </w:rPr>
        <w:t>jsou definitivní.</w:t>
      </w:r>
    </w:p>
    <w:p w14:paraId="2A411F73" w14:textId="77777777" w:rsidR="00DF78EB" w:rsidRPr="00DF4755" w:rsidRDefault="00DF78EB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>Údaje o porážkách mimo jatka jsou kvalifikovaným odhadem Ministerstva zemědělství ČR.</w:t>
      </w:r>
    </w:p>
    <w:p w14:paraId="1F605120" w14:textId="77777777" w:rsidR="00DF78EB" w:rsidRPr="0043266C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o dodávkách drůbeže na jatka vycházejí ze statistického zjišťování Ministerstva zemědělství ČR.</w:t>
      </w:r>
    </w:p>
    <w:p w14:paraId="4D150401" w14:textId="77777777" w:rsidR="00DF78EB" w:rsidRDefault="00DF78EB" w:rsidP="00327B80">
      <w:pPr>
        <w:pStyle w:val="Poznamkytexty"/>
        <w:spacing w:before="60"/>
        <w:rPr>
          <w:color w:val="auto"/>
        </w:rPr>
      </w:pPr>
      <w:r w:rsidRPr="0043266C">
        <w:rPr>
          <w:color w:val="auto"/>
        </w:rPr>
        <w:t>Údaje za pohyb zboží přes hranice se zeměmi EU (</w:t>
      </w:r>
      <w:proofErr w:type="spellStart"/>
      <w:r w:rsidRPr="0043266C">
        <w:rPr>
          <w:color w:val="auto"/>
        </w:rPr>
        <w:t>Intrastat</w:t>
      </w:r>
      <w:proofErr w:type="spellEnd"/>
      <w:r w:rsidRPr="0043266C">
        <w:rPr>
          <w:color w:val="auto"/>
        </w:rPr>
        <w:t xml:space="preserve">) nezahrnují transakce realizované osobami, které nejsou registrované k DPH. Povinnost vykazovaní příslušného směru v </w:t>
      </w:r>
      <w:proofErr w:type="spellStart"/>
      <w:r w:rsidRPr="0043266C">
        <w:rPr>
          <w:color w:val="auto"/>
        </w:rPr>
        <w:t>Intrastatu</w:t>
      </w:r>
      <w:proofErr w:type="spellEnd"/>
      <w:r w:rsidRPr="0043266C">
        <w:rPr>
          <w:color w:val="auto"/>
        </w:rPr>
        <w:t xml:space="preserve"> nemají ani zpravodajské jednotky s roční hodnotou odeslání nebo přijetí pod prahem 12 mil. Kč.</w:t>
      </w:r>
      <w:r w:rsidR="0056729A">
        <w:rPr>
          <w:color w:val="auto"/>
        </w:rPr>
        <w:t xml:space="preserve"> Jsou platné ke dni zveřejnění d</w:t>
      </w:r>
      <w:r>
        <w:rPr>
          <w:color w:val="auto"/>
        </w:rPr>
        <w:t>oplňující informace.</w:t>
      </w:r>
    </w:p>
    <w:p w14:paraId="60B51268" w14:textId="77777777" w:rsidR="003B4929" w:rsidRPr="00DF4755" w:rsidRDefault="003B4929" w:rsidP="003B4929">
      <w:pPr>
        <w:pStyle w:val="Poznamkytexty"/>
        <w:rPr>
          <w:color w:val="auto"/>
        </w:rPr>
      </w:pPr>
    </w:p>
    <w:p w14:paraId="1D9018CB" w14:textId="77777777"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7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sectPr w:rsidR="003B4929" w:rsidRPr="00DF475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CD355" w14:textId="77777777" w:rsidR="00C15876" w:rsidRDefault="00C15876" w:rsidP="00BA6370">
      <w:r>
        <w:separator/>
      </w:r>
    </w:p>
  </w:endnote>
  <w:endnote w:type="continuationSeparator" w:id="0">
    <w:p w14:paraId="7888D007" w14:textId="77777777" w:rsidR="00C15876" w:rsidRDefault="00C1587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D39A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A1511A" wp14:editId="74B108C4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AA0EA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6D9C1064" w14:textId="7971FE74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22B2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151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591AA0EA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6D9C1064" w14:textId="7971FE74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22B2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AA3B7E" wp14:editId="0BB92705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B8F6" w14:textId="77777777" w:rsidR="00C15876" w:rsidRDefault="00C15876" w:rsidP="00BA6370">
      <w:r>
        <w:separator/>
      </w:r>
    </w:p>
  </w:footnote>
  <w:footnote w:type="continuationSeparator" w:id="0">
    <w:p w14:paraId="71B96867" w14:textId="77777777" w:rsidR="00C15876" w:rsidRDefault="00C1587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26B2F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884F115" wp14:editId="0F217565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4772"/>
    <w:rsid w:val="000054DD"/>
    <w:rsid w:val="00006033"/>
    <w:rsid w:val="000104B0"/>
    <w:rsid w:val="0001400D"/>
    <w:rsid w:val="00017B48"/>
    <w:rsid w:val="00027F2E"/>
    <w:rsid w:val="00032824"/>
    <w:rsid w:val="00043BF4"/>
    <w:rsid w:val="00053817"/>
    <w:rsid w:val="00070FAA"/>
    <w:rsid w:val="00083D4B"/>
    <w:rsid w:val="000843A5"/>
    <w:rsid w:val="000849F7"/>
    <w:rsid w:val="000910DA"/>
    <w:rsid w:val="00096D6C"/>
    <w:rsid w:val="000B6F63"/>
    <w:rsid w:val="000C10D8"/>
    <w:rsid w:val="000C2BA1"/>
    <w:rsid w:val="000C3AFB"/>
    <w:rsid w:val="000D093F"/>
    <w:rsid w:val="000E13AE"/>
    <w:rsid w:val="000E1E12"/>
    <w:rsid w:val="000E43CC"/>
    <w:rsid w:val="000E68F7"/>
    <w:rsid w:val="000F4E0A"/>
    <w:rsid w:val="000F6F6E"/>
    <w:rsid w:val="00100E35"/>
    <w:rsid w:val="00125290"/>
    <w:rsid w:val="001261A5"/>
    <w:rsid w:val="001404AB"/>
    <w:rsid w:val="00140644"/>
    <w:rsid w:val="00143F27"/>
    <w:rsid w:val="001511B3"/>
    <w:rsid w:val="00152C6D"/>
    <w:rsid w:val="0016029D"/>
    <w:rsid w:val="0016342E"/>
    <w:rsid w:val="00167050"/>
    <w:rsid w:val="0017231D"/>
    <w:rsid w:val="001810DC"/>
    <w:rsid w:val="0018281D"/>
    <w:rsid w:val="00184E11"/>
    <w:rsid w:val="0019059B"/>
    <w:rsid w:val="00195875"/>
    <w:rsid w:val="00196273"/>
    <w:rsid w:val="001A5532"/>
    <w:rsid w:val="001A6B3E"/>
    <w:rsid w:val="001B607F"/>
    <w:rsid w:val="001C2446"/>
    <w:rsid w:val="001C5334"/>
    <w:rsid w:val="001C7BDD"/>
    <w:rsid w:val="001D1C45"/>
    <w:rsid w:val="001D369A"/>
    <w:rsid w:val="001E1C04"/>
    <w:rsid w:val="001E6C5D"/>
    <w:rsid w:val="001E79C5"/>
    <w:rsid w:val="001F08B3"/>
    <w:rsid w:val="001F2FE0"/>
    <w:rsid w:val="001F7C82"/>
    <w:rsid w:val="00200854"/>
    <w:rsid w:val="00200A8C"/>
    <w:rsid w:val="00203D27"/>
    <w:rsid w:val="00206E2F"/>
    <w:rsid w:val="002070FB"/>
    <w:rsid w:val="00211FF9"/>
    <w:rsid w:val="00213729"/>
    <w:rsid w:val="00224671"/>
    <w:rsid w:val="00224CCA"/>
    <w:rsid w:val="0022552B"/>
    <w:rsid w:val="00235A0F"/>
    <w:rsid w:val="002406FA"/>
    <w:rsid w:val="002540C8"/>
    <w:rsid w:val="0026094C"/>
    <w:rsid w:val="0026107B"/>
    <w:rsid w:val="00272D9E"/>
    <w:rsid w:val="00275416"/>
    <w:rsid w:val="00275DF8"/>
    <w:rsid w:val="00297C8D"/>
    <w:rsid w:val="002A57C9"/>
    <w:rsid w:val="002A6D0F"/>
    <w:rsid w:val="002B0A35"/>
    <w:rsid w:val="002B2E47"/>
    <w:rsid w:val="002C3F4E"/>
    <w:rsid w:val="002C4AF2"/>
    <w:rsid w:val="002D7F4F"/>
    <w:rsid w:val="002E750D"/>
    <w:rsid w:val="002F07F5"/>
    <w:rsid w:val="002F1D8D"/>
    <w:rsid w:val="002F4AA9"/>
    <w:rsid w:val="00312CE3"/>
    <w:rsid w:val="00316BC0"/>
    <w:rsid w:val="0031735A"/>
    <w:rsid w:val="003205A4"/>
    <w:rsid w:val="00327B80"/>
    <w:rsid w:val="003301A3"/>
    <w:rsid w:val="003331D0"/>
    <w:rsid w:val="00333486"/>
    <w:rsid w:val="00367666"/>
    <w:rsid w:val="0036777B"/>
    <w:rsid w:val="003740CE"/>
    <w:rsid w:val="003817AE"/>
    <w:rsid w:val="0038282A"/>
    <w:rsid w:val="00384BEA"/>
    <w:rsid w:val="0039623D"/>
    <w:rsid w:val="00397580"/>
    <w:rsid w:val="00397F49"/>
    <w:rsid w:val="003A2179"/>
    <w:rsid w:val="003A239B"/>
    <w:rsid w:val="003A45C8"/>
    <w:rsid w:val="003A7CDB"/>
    <w:rsid w:val="003B334E"/>
    <w:rsid w:val="003B472D"/>
    <w:rsid w:val="003B4929"/>
    <w:rsid w:val="003C0754"/>
    <w:rsid w:val="003C23FC"/>
    <w:rsid w:val="003C2DCF"/>
    <w:rsid w:val="003C4F7B"/>
    <w:rsid w:val="003C7FE7"/>
    <w:rsid w:val="003D0499"/>
    <w:rsid w:val="003D1089"/>
    <w:rsid w:val="003D3576"/>
    <w:rsid w:val="003D3625"/>
    <w:rsid w:val="003E0312"/>
    <w:rsid w:val="003E10B4"/>
    <w:rsid w:val="003E1F06"/>
    <w:rsid w:val="003E28C6"/>
    <w:rsid w:val="003F219F"/>
    <w:rsid w:val="003F2539"/>
    <w:rsid w:val="003F526A"/>
    <w:rsid w:val="00405244"/>
    <w:rsid w:val="004154C7"/>
    <w:rsid w:val="004168E2"/>
    <w:rsid w:val="00421965"/>
    <w:rsid w:val="00422A07"/>
    <w:rsid w:val="00430887"/>
    <w:rsid w:val="004436EE"/>
    <w:rsid w:val="0044388F"/>
    <w:rsid w:val="00450638"/>
    <w:rsid w:val="0045547F"/>
    <w:rsid w:val="00461869"/>
    <w:rsid w:val="00466067"/>
    <w:rsid w:val="00471DEF"/>
    <w:rsid w:val="00472310"/>
    <w:rsid w:val="00485E3F"/>
    <w:rsid w:val="004920AD"/>
    <w:rsid w:val="004923A6"/>
    <w:rsid w:val="00492877"/>
    <w:rsid w:val="0049356E"/>
    <w:rsid w:val="00493F5D"/>
    <w:rsid w:val="004A0BD5"/>
    <w:rsid w:val="004A7F69"/>
    <w:rsid w:val="004B48B9"/>
    <w:rsid w:val="004B7D53"/>
    <w:rsid w:val="004D05B3"/>
    <w:rsid w:val="004D104F"/>
    <w:rsid w:val="004D7A36"/>
    <w:rsid w:val="004E479E"/>
    <w:rsid w:val="004F686C"/>
    <w:rsid w:val="004F78E6"/>
    <w:rsid w:val="0050420E"/>
    <w:rsid w:val="00505675"/>
    <w:rsid w:val="0050764F"/>
    <w:rsid w:val="00512D99"/>
    <w:rsid w:val="00515244"/>
    <w:rsid w:val="0052041D"/>
    <w:rsid w:val="00531DBB"/>
    <w:rsid w:val="0054045D"/>
    <w:rsid w:val="00556256"/>
    <w:rsid w:val="005608DC"/>
    <w:rsid w:val="005644C6"/>
    <w:rsid w:val="0056729A"/>
    <w:rsid w:val="00573994"/>
    <w:rsid w:val="00577874"/>
    <w:rsid w:val="005850BD"/>
    <w:rsid w:val="00587B77"/>
    <w:rsid w:val="00592DEF"/>
    <w:rsid w:val="00593401"/>
    <w:rsid w:val="005A0CFC"/>
    <w:rsid w:val="005A2A6B"/>
    <w:rsid w:val="005A2B74"/>
    <w:rsid w:val="005B07DD"/>
    <w:rsid w:val="005B7FB6"/>
    <w:rsid w:val="005C1507"/>
    <w:rsid w:val="005C6165"/>
    <w:rsid w:val="005D00E8"/>
    <w:rsid w:val="005D34AD"/>
    <w:rsid w:val="005D7CCD"/>
    <w:rsid w:val="005F79FB"/>
    <w:rsid w:val="00604406"/>
    <w:rsid w:val="00605F4A"/>
    <w:rsid w:val="00607822"/>
    <w:rsid w:val="006103AA"/>
    <w:rsid w:val="00611A5F"/>
    <w:rsid w:val="00613BBF"/>
    <w:rsid w:val="00622B80"/>
    <w:rsid w:val="0062730A"/>
    <w:rsid w:val="0064139A"/>
    <w:rsid w:val="00644678"/>
    <w:rsid w:val="0064579D"/>
    <w:rsid w:val="006543D9"/>
    <w:rsid w:val="00672113"/>
    <w:rsid w:val="00676153"/>
    <w:rsid w:val="00692211"/>
    <w:rsid w:val="006931CF"/>
    <w:rsid w:val="006A1FEF"/>
    <w:rsid w:val="006A77B0"/>
    <w:rsid w:val="006A7A41"/>
    <w:rsid w:val="006B02F5"/>
    <w:rsid w:val="006B23C8"/>
    <w:rsid w:val="006B5D1A"/>
    <w:rsid w:val="006B6333"/>
    <w:rsid w:val="006B77F7"/>
    <w:rsid w:val="006D21EB"/>
    <w:rsid w:val="006D2CB4"/>
    <w:rsid w:val="006D45D9"/>
    <w:rsid w:val="006D518A"/>
    <w:rsid w:val="006E024F"/>
    <w:rsid w:val="006E4E81"/>
    <w:rsid w:val="006F3D9E"/>
    <w:rsid w:val="00707F7D"/>
    <w:rsid w:val="00712753"/>
    <w:rsid w:val="00712F35"/>
    <w:rsid w:val="00717EC5"/>
    <w:rsid w:val="00722E40"/>
    <w:rsid w:val="007313AC"/>
    <w:rsid w:val="00732C7B"/>
    <w:rsid w:val="00736BDA"/>
    <w:rsid w:val="00740630"/>
    <w:rsid w:val="00744D9E"/>
    <w:rsid w:val="0074600A"/>
    <w:rsid w:val="00754C20"/>
    <w:rsid w:val="00765F60"/>
    <w:rsid w:val="00776447"/>
    <w:rsid w:val="00793B37"/>
    <w:rsid w:val="00793B9A"/>
    <w:rsid w:val="007A00A0"/>
    <w:rsid w:val="007A2048"/>
    <w:rsid w:val="007A432F"/>
    <w:rsid w:val="007A57F2"/>
    <w:rsid w:val="007B1333"/>
    <w:rsid w:val="007B3FE5"/>
    <w:rsid w:val="007B498E"/>
    <w:rsid w:val="007D03A6"/>
    <w:rsid w:val="007D5308"/>
    <w:rsid w:val="007E2572"/>
    <w:rsid w:val="007E7415"/>
    <w:rsid w:val="007F4AEB"/>
    <w:rsid w:val="007F6083"/>
    <w:rsid w:val="007F75B2"/>
    <w:rsid w:val="00803993"/>
    <w:rsid w:val="008043C4"/>
    <w:rsid w:val="00822B2C"/>
    <w:rsid w:val="00827489"/>
    <w:rsid w:val="00831B1B"/>
    <w:rsid w:val="0084032F"/>
    <w:rsid w:val="008434D4"/>
    <w:rsid w:val="0084577D"/>
    <w:rsid w:val="00855FB3"/>
    <w:rsid w:val="00861D0E"/>
    <w:rsid w:val="0086274D"/>
    <w:rsid w:val="008662BB"/>
    <w:rsid w:val="00867569"/>
    <w:rsid w:val="008678E9"/>
    <w:rsid w:val="00871A1F"/>
    <w:rsid w:val="008931EB"/>
    <w:rsid w:val="008A6F73"/>
    <w:rsid w:val="008A750A"/>
    <w:rsid w:val="008B0A71"/>
    <w:rsid w:val="008B3970"/>
    <w:rsid w:val="008C384C"/>
    <w:rsid w:val="008C5143"/>
    <w:rsid w:val="008C63B6"/>
    <w:rsid w:val="008D0BF9"/>
    <w:rsid w:val="008D0F11"/>
    <w:rsid w:val="008E2A52"/>
    <w:rsid w:val="008E7CE1"/>
    <w:rsid w:val="008E7EA8"/>
    <w:rsid w:val="008F651C"/>
    <w:rsid w:val="008F73B4"/>
    <w:rsid w:val="00900977"/>
    <w:rsid w:val="0091561E"/>
    <w:rsid w:val="00930759"/>
    <w:rsid w:val="009413CA"/>
    <w:rsid w:val="009445E4"/>
    <w:rsid w:val="009539B6"/>
    <w:rsid w:val="0095729A"/>
    <w:rsid w:val="0097740B"/>
    <w:rsid w:val="00986DD7"/>
    <w:rsid w:val="009A5A24"/>
    <w:rsid w:val="009B55B1"/>
    <w:rsid w:val="009B62A7"/>
    <w:rsid w:val="009C4738"/>
    <w:rsid w:val="009D00F4"/>
    <w:rsid w:val="009D29E7"/>
    <w:rsid w:val="009D4567"/>
    <w:rsid w:val="009F4498"/>
    <w:rsid w:val="00A0762A"/>
    <w:rsid w:val="00A1095E"/>
    <w:rsid w:val="00A2416A"/>
    <w:rsid w:val="00A24174"/>
    <w:rsid w:val="00A40A7B"/>
    <w:rsid w:val="00A41D3E"/>
    <w:rsid w:val="00A432D7"/>
    <w:rsid w:val="00A4343D"/>
    <w:rsid w:val="00A444C0"/>
    <w:rsid w:val="00A502F1"/>
    <w:rsid w:val="00A619BE"/>
    <w:rsid w:val="00A6764E"/>
    <w:rsid w:val="00A70A83"/>
    <w:rsid w:val="00A81EB3"/>
    <w:rsid w:val="00A955BC"/>
    <w:rsid w:val="00AA36C0"/>
    <w:rsid w:val="00AA7BD4"/>
    <w:rsid w:val="00AB1FFE"/>
    <w:rsid w:val="00AB3410"/>
    <w:rsid w:val="00AC15E7"/>
    <w:rsid w:val="00AC2495"/>
    <w:rsid w:val="00B00C1D"/>
    <w:rsid w:val="00B36183"/>
    <w:rsid w:val="00B55375"/>
    <w:rsid w:val="00B60CB6"/>
    <w:rsid w:val="00B632CC"/>
    <w:rsid w:val="00B76084"/>
    <w:rsid w:val="00B9484D"/>
    <w:rsid w:val="00BA0B21"/>
    <w:rsid w:val="00BA12F1"/>
    <w:rsid w:val="00BA439F"/>
    <w:rsid w:val="00BA6370"/>
    <w:rsid w:val="00BB6B46"/>
    <w:rsid w:val="00BD42AD"/>
    <w:rsid w:val="00BF055C"/>
    <w:rsid w:val="00BF21BF"/>
    <w:rsid w:val="00C12DA3"/>
    <w:rsid w:val="00C156C7"/>
    <w:rsid w:val="00C15876"/>
    <w:rsid w:val="00C1646A"/>
    <w:rsid w:val="00C269D4"/>
    <w:rsid w:val="00C35900"/>
    <w:rsid w:val="00C37ADB"/>
    <w:rsid w:val="00C4160D"/>
    <w:rsid w:val="00C438E8"/>
    <w:rsid w:val="00C52AD8"/>
    <w:rsid w:val="00C8025C"/>
    <w:rsid w:val="00C8406E"/>
    <w:rsid w:val="00C87ECC"/>
    <w:rsid w:val="00C95818"/>
    <w:rsid w:val="00CB2709"/>
    <w:rsid w:val="00CB6F89"/>
    <w:rsid w:val="00CC0AE9"/>
    <w:rsid w:val="00CD618A"/>
    <w:rsid w:val="00CE13A2"/>
    <w:rsid w:val="00CE228C"/>
    <w:rsid w:val="00CE71D9"/>
    <w:rsid w:val="00CF4B68"/>
    <w:rsid w:val="00CF545B"/>
    <w:rsid w:val="00CF5E0B"/>
    <w:rsid w:val="00CF7DE4"/>
    <w:rsid w:val="00D0108C"/>
    <w:rsid w:val="00D0109B"/>
    <w:rsid w:val="00D1459A"/>
    <w:rsid w:val="00D1565E"/>
    <w:rsid w:val="00D209A7"/>
    <w:rsid w:val="00D25BD1"/>
    <w:rsid w:val="00D27D69"/>
    <w:rsid w:val="00D31B61"/>
    <w:rsid w:val="00D32E5D"/>
    <w:rsid w:val="00D33658"/>
    <w:rsid w:val="00D3597A"/>
    <w:rsid w:val="00D448C2"/>
    <w:rsid w:val="00D639C6"/>
    <w:rsid w:val="00D666C3"/>
    <w:rsid w:val="00D67045"/>
    <w:rsid w:val="00D67AAE"/>
    <w:rsid w:val="00D845DF"/>
    <w:rsid w:val="00D9189F"/>
    <w:rsid w:val="00DA16C5"/>
    <w:rsid w:val="00DA34EC"/>
    <w:rsid w:val="00DD2E8B"/>
    <w:rsid w:val="00DF47FE"/>
    <w:rsid w:val="00DF78EB"/>
    <w:rsid w:val="00E0156A"/>
    <w:rsid w:val="00E22AFF"/>
    <w:rsid w:val="00E26704"/>
    <w:rsid w:val="00E31980"/>
    <w:rsid w:val="00E32CD1"/>
    <w:rsid w:val="00E400BF"/>
    <w:rsid w:val="00E612BD"/>
    <w:rsid w:val="00E63313"/>
    <w:rsid w:val="00E6423C"/>
    <w:rsid w:val="00E65EFC"/>
    <w:rsid w:val="00E85FEB"/>
    <w:rsid w:val="00E93830"/>
    <w:rsid w:val="00E93E0E"/>
    <w:rsid w:val="00EA2770"/>
    <w:rsid w:val="00EA53C1"/>
    <w:rsid w:val="00EB1ED3"/>
    <w:rsid w:val="00EB5DC7"/>
    <w:rsid w:val="00EC514B"/>
    <w:rsid w:val="00ED777C"/>
    <w:rsid w:val="00EE0F26"/>
    <w:rsid w:val="00F20C59"/>
    <w:rsid w:val="00F22E0A"/>
    <w:rsid w:val="00F37B82"/>
    <w:rsid w:val="00F53636"/>
    <w:rsid w:val="00F53AFD"/>
    <w:rsid w:val="00F75F2A"/>
    <w:rsid w:val="00F92DA3"/>
    <w:rsid w:val="00FA220C"/>
    <w:rsid w:val="00FB3897"/>
    <w:rsid w:val="00FB687C"/>
    <w:rsid w:val="00FD1F47"/>
    <w:rsid w:val="00FD4362"/>
    <w:rsid w:val="00FE32F8"/>
    <w:rsid w:val="00FF546C"/>
    <w:rsid w:val="00FF5D75"/>
    <w:rsid w:val="00FF6AB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F34BA29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table" w:styleId="Mkatabulky">
    <w:name w:val="Table Grid"/>
    <w:basedOn w:val="Normlntabulka"/>
    <w:uiPriority w:val="39"/>
    <w:rsid w:val="00272D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54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0C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0C8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0C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nata.vodickova@czso.cz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A4BF7-1E37-4874-BFA7-F1BCB83FA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673E7-E0E4-4802-8F65-43880D3F64BA}"/>
</file>

<file path=customXml/itemProps3.xml><?xml version="1.0" encoding="utf-8"?>
<ds:datastoreItem xmlns:ds="http://schemas.openxmlformats.org/officeDocument/2006/customXml" ds:itemID="{03EFB76C-F9DD-4DFB-8DB1-3B82D2EEE140}"/>
</file>

<file path=customXml/itemProps4.xml><?xml version="1.0" encoding="utf-8"?>
<ds:datastoreItem xmlns:ds="http://schemas.openxmlformats.org/officeDocument/2006/customXml" ds:itemID="{3168B543-DC87-4092-A223-DC4CCA3B8870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2971</TotalTime>
  <Pages>3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fiedlerova1875</dc:creator>
  <cp:lastModifiedBy>Fiedlerová Markéta</cp:lastModifiedBy>
  <cp:revision>61</cp:revision>
  <cp:lastPrinted>2023-02-07T12:22:00Z</cp:lastPrinted>
  <dcterms:created xsi:type="dcterms:W3CDTF">2022-05-05T09:20:00Z</dcterms:created>
  <dcterms:modified xsi:type="dcterms:W3CDTF">2023-05-05T12:06:00Z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