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AB52" w14:textId="07D609C9" w:rsidR="00731C85" w:rsidRDefault="00731C85" w:rsidP="00731C85">
      <w:pPr>
        <w:pStyle w:val="Datum"/>
        <w:rPr>
          <w:szCs w:val="20"/>
        </w:rPr>
      </w:pPr>
      <w:r>
        <w:t>1</w:t>
      </w:r>
      <w:r w:rsidR="003640F8">
        <w:t>6</w:t>
      </w:r>
      <w:r>
        <w:t xml:space="preserve">. </w:t>
      </w:r>
      <w:r w:rsidR="003640F8">
        <w:t>8</w:t>
      </w:r>
      <w:r w:rsidRPr="00CF452A">
        <w:t>. 20</w:t>
      </w:r>
      <w:r>
        <w:t>24</w:t>
      </w:r>
      <w:r w:rsidRPr="00CF452A">
        <w:rPr>
          <w:szCs w:val="20"/>
        </w:rPr>
        <w:t xml:space="preserve"> </w:t>
      </w:r>
    </w:p>
    <w:p w14:paraId="702E6218" w14:textId="398AA836" w:rsidR="00731C85" w:rsidRPr="007C3758" w:rsidRDefault="00B929A0" w:rsidP="00731C85">
      <w:pPr>
        <w:pStyle w:val="Nzev"/>
      </w:pPr>
      <w:r w:rsidRPr="00B929A0">
        <w:t>Ceny průmyslových výrobců po dvou měsících meziměsíčně vzrostly</w:t>
      </w:r>
    </w:p>
    <w:p w14:paraId="3E7635D8" w14:textId="1F3432F8" w:rsidR="00731C85" w:rsidRPr="006928CF" w:rsidRDefault="00731C85" w:rsidP="00731C85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>
        <w:rPr>
          <w:rStyle w:val="PodtitulekChar"/>
          <w:b/>
        </w:rPr>
        <w:t>červen</w:t>
      </w:r>
      <w:r w:rsidR="00F01964">
        <w:rPr>
          <w:rStyle w:val="PodtitulekChar"/>
          <w:b/>
        </w:rPr>
        <w:t>ec</w:t>
      </w:r>
      <w:r w:rsidRPr="003E1E52">
        <w:rPr>
          <w:rStyle w:val="PodtitulekChar"/>
          <w:b/>
        </w:rPr>
        <w:t xml:space="preserve"> 202</w:t>
      </w:r>
      <w:r>
        <w:rPr>
          <w:rStyle w:val="PodtitulekChar"/>
          <w:b/>
        </w:rPr>
        <w:t>4</w:t>
      </w:r>
      <w:r w:rsidRPr="003E1E52">
        <w:t xml:space="preserve"> </w:t>
      </w:r>
    </w:p>
    <w:p w14:paraId="57FC7483" w14:textId="0109A2B7" w:rsidR="00731C85" w:rsidRPr="00DC7C3E" w:rsidRDefault="00731C85" w:rsidP="00731C85">
      <w:pPr>
        <w:pStyle w:val="Perex"/>
        <w:contextualSpacing/>
        <w:rPr>
          <w:szCs w:val="20"/>
        </w:rPr>
      </w:pPr>
      <w:r w:rsidRPr="008E570E">
        <w:t>Meziměsíčně</w:t>
      </w:r>
      <w:r w:rsidR="00F76506">
        <w:t xml:space="preserve"> se</w:t>
      </w:r>
      <w:r w:rsidRPr="008E570E">
        <w:t xml:space="preserve"> ceny zemědělských výrobců</w:t>
      </w:r>
      <w:r w:rsidRPr="00EB27E2">
        <w:t xml:space="preserve"> </w:t>
      </w:r>
      <w:r w:rsidR="00F76506">
        <w:t>nezměnily</w:t>
      </w:r>
      <w:r>
        <w:t xml:space="preserve"> a m</w:t>
      </w:r>
      <w:r w:rsidRPr="008E570E">
        <w:t xml:space="preserve">eziročně </w:t>
      </w:r>
      <w:r>
        <w:t>byly nižší o </w:t>
      </w:r>
      <w:r w:rsidR="00F76506">
        <w:t>3,7</w:t>
      </w:r>
      <w:r w:rsidR="004666CF">
        <w:t> %</w:t>
      </w:r>
      <w:r>
        <w:t>.</w:t>
      </w:r>
      <w:r w:rsidRPr="008E570E">
        <w:t xml:space="preserve"> </w:t>
      </w:r>
      <w:r w:rsidR="005D3825" w:rsidRPr="006D6BFE">
        <w:t>Ceny průmyslových výrobců vrostly meziměsíčně o 0,6</w:t>
      </w:r>
      <w:r w:rsidR="004666CF">
        <w:t> %</w:t>
      </w:r>
      <w:r w:rsidR="005D3825" w:rsidRPr="006D6BFE">
        <w:t xml:space="preserve"> a meziročně o 1,7</w:t>
      </w:r>
      <w:r w:rsidR="004666CF">
        <w:t> %</w:t>
      </w:r>
      <w:r w:rsidR="005D3825" w:rsidRPr="006D6BFE">
        <w:t>.</w:t>
      </w:r>
      <w:r w:rsidR="005D3825">
        <w:t xml:space="preserve"> </w:t>
      </w:r>
      <w:r w:rsidRPr="00E41DFB">
        <w:t xml:space="preserve">Ceny stavebních prací meziměsíčně </w:t>
      </w:r>
      <w:r>
        <w:t>vzrostly</w:t>
      </w:r>
      <w:r w:rsidRPr="008E570E">
        <w:t xml:space="preserve"> o </w:t>
      </w:r>
      <w:r>
        <w:t>0,1</w:t>
      </w:r>
      <w:r w:rsidR="004666CF">
        <w:t> %</w:t>
      </w:r>
      <w:r>
        <w:t xml:space="preserve"> </w:t>
      </w:r>
      <w:r w:rsidRPr="00E41DFB">
        <w:t xml:space="preserve">a meziročně </w:t>
      </w:r>
      <w:r>
        <w:t xml:space="preserve">byly vyšší </w:t>
      </w:r>
      <w:r w:rsidRPr="00E41DFB">
        <w:t>o </w:t>
      </w:r>
      <w:r w:rsidR="00AB1B65">
        <w:t>1,8</w:t>
      </w:r>
      <w:r w:rsidR="004666CF">
        <w:t> %</w:t>
      </w:r>
      <w:r w:rsidRPr="00E41DFB">
        <w:t>. Ceny tržních</w:t>
      </w:r>
      <w:r w:rsidRPr="008E570E">
        <w:t xml:space="preserve"> služeb </w:t>
      </w:r>
      <w:r w:rsidRPr="00DC7C3E">
        <w:rPr>
          <w:szCs w:val="20"/>
        </w:rPr>
        <w:t xml:space="preserve">pro podniky </w:t>
      </w:r>
      <w:r w:rsidR="00F76506">
        <w:rPr>
          <w:szCs w:val="20"/>
        </w:rPr>
        <w:t xml:space="preserve">se </w:t>
      </w:r>
      <w:r w:rsidRPr="00DC7C3E">
        <w:rPr>
          <w:szCs w:val="20"/>
        </w:rPr>
        <w:t xml:space="preserve">meziměsíčně </w:t>
      </w:r>
      <w:r w:rsidR="00F76506">
        <w:rPr>
          <w:szCs w:val="20"/>
        </w:rPr>
        <w:t>snížily</w:t>
      </w:r>
      <w:r>
        <w:rPr>
          <w:szCs w:val="20"/>
        </w:rPr>
        <w:t xml:space="preserve"> o </w:t>
      </w:r>
      <w:r w:rsidR="00F76506">
        <w:rPr>
          <w:szCs w:val="20"/>
        </w:rPr>
        <w:t>1,3</w:t>
      </w:r>
      <w:r w:rsidR="004666CF">
        <w:rPr>
          <w:szCs w:val="20"/>
        </w:rPr>
        <w:t> %</w:t>
      </w:r>
      <w:r w:rsidRPr="00DC7C3E">
        <w:rPr>
          <w:szCs w:val="20"/>
        </w:rPr>
        <w:t xml:space="preserve"> a meziročně </w:t>
      </w:r>
      <w:r w:rsidR="00B26B9A">
        <w:rPr>
          <w:szCs w:val="20"/>
        </w:rPr>
        <w:t xml:space="preserve">vzrostly </w:t>
      </w:r>
      <w:r w:rsidRPr="00DC7C3E">
        <w:rPr>
          <w:szCs w:val="20"/>
        </w:rPr>
        <w:t>o </w:t>
      </w:r>
      <w:r>
        <w:rPr>
          <w:szCs w:val="20"/>
        </w:rPr>
        <w:t>3,5</w:t>
      </w:r>
      <w:r w:rsidR="004666CF">
        <w:rPr>
          <w:szCs w:val="20"/>
        </w:rPr>
        <w:t> %</w:t>
      </w:r>
      <w:r w:rsidRPr="00DC7C3E">
        <w:rPr>
          <w:szCs w:val="20"/>
        </w:rPr>
        <w:t>.</w:t>
      </w:r>
    </w:p>
    <w:p w14:paraId="44D5C3C8" w14:textId="77777777" w:rsidR="00CF7615" w:rsidRPr="003E75C9" w:rsidRDefault="00CF7615" w:rsidP="00CF7615">
      <w:pPr>
        <w:rPr>
          <w:rFonts w:cstheme="minorHAnsi"/>
        </w:rPr>
      </w:pPr>
      <w:r w:rsidRPr="00CF7615">
        <w:rPr>
          <w:rFonts w:cstheme="minorHAnsi"/>
          <w:i/>
        </w:rPr>
        <w:t>„V meziročním srovnání se ceny v průmyslu zvýšily o 1,7 % a rostou tak již čtvrtý měsíc v řadě. Ceny stavebních prací meziročně vzrostly o 1,8 % a ceny tržních služeb pro podniky o 3,5 %. Ceny v zemědělství poklesly meziročně o 3,7 %“,</w:t>
      </w:r>
      <w:r w:rsidRPr="003E75C9">
        <w:rPr>
          <w:rFonts w:cstheme="minorHAnsi"/>
        </w:rPr>
        <w:t xml:space="preserve"> upozorňuje Vladimír Klimeš, vedoucí oddělení statistiky cen průmyslu a zahraničního obchodu ČSÚ.</w:t>
      </w:r>
    </w:p>
    <w:p w14:paraId="4BF5A5E6" w14:textId="77777777" w:rsidR="00731C85" w:rsidRPr="004F1A65" w:rsidRDefault="00731C85" w:rsidP="00731C85"/>
    <w:p w14:paraId="29EA452B" w14:textId="6B4D7F32" w:rsidR="00731C85" w:rsidRDefault="00731C85" w:rsidP="00731C8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F76506">
        <w:rPr>
          <w:rFonts w:cs="Arial"/>
          <w:szCs w:val="20"/>
        </w:rPr>
        <w:t>nezměnily</w:t>
      </w:r>
      <w:r w:rsidRPr="001D75A6">
        <w:rPr>
          <w:rFonts w:cs="Arial"/>
          <w:szCs w:val="20"/>
        </w:rPr>
        <w:t xml:space="preserve">. </w:t>
      </w:r>
      <w:r w:rsidRPr="001E53BC">
        <w:rPr>
          <w:rFonts w:cs="Arial"/>
          <w:szCs w:val="20"/>
        </w:rPr>
        <w:t>Vzrostly ceny</w:t>
      </w:r>
      <w:r>
        <w:rPr>
          <w:rFonts w:cs="Arial"/>
          <w:szCs w:val="20"/>
        </w:rPr>
        <w:t xml:space="preserve"> </w:t>
      </w:r>
      <w:r w:rsidR="00ED5C2E">
        <w:rPr>
          <w:rFonts w:cs="Arial"/>
          <w:szCs w:val="20"/>
        </w:rPr>
        <w:t>obilovin</w:t>
      </w:r>
      <w:r w:rsidR="00ED5C2E" w:rsidRPr="001E53BC">
        <w:rPr>
          <w:rFonts w:cs="Arial"/>
          <w:szCs w:val="20"/>
        </w:rPr>
        <w:t xml:space="preserve"> o </w:t>
      </w:r>
      <w:r w:rsidR="00ED5C2E">
        <w:rPr>
          <w:rFonts w:cs="Arial"/>
          <w:szCs w:val="20"/>
        </w:rPr>
        <w:t>2,9</w:t>
      </w:r>
      <w:r w:rsidR="004666CF">
        <w:rPr>
          <w:rFonts w:cs="Arial"/>
          <w:szCs w:val="20"/>
        </w:rPr>
        <w:t> %</w:t>
      </w:r>
      <w:r w:rsidR="00ED5C2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olejnin o </w:t>
      </w:r>
      <w:r w:rsidR="000F6D6A">
        <w:rPr>
          <w:rFonts w:cs="Arial"/>
          <w:szCs w:val="20"/>
        </w:rPr>
        <w:t>2,1</w:t>
      </w:r>
      <w:r w:rsidR="004666CF">
        <w:rPr>
          <w:rFonts w:cs="Arial"/>
          <w:szCs w:val="20"/>
        </w:rPr>
        <w:t> %</w:t>
      </w:r>
      <w:r w:rsidR="00BC3A07">
        <w:rPr>
          <w:rFonts w:cs="Arial"/>
          <w:szCs w:val="20"/>
        </w:rPr>
        <w:t xml:space="preserve"> a</w:t>
      </w:r>
      <w:r w:rsidR="000F6D6A">
        <w:rPr>
          <w:rFonts w:cs="Arial"/>
          <w:szCs w:val="20"/>
        </w:rPr>
        <w:t xml:space="preserve"> mléka o 0,5</w:t>
      </w:r>
      <w:r w:rsidR="004666CF">
        <w:rPr>
          <w:rFonts w:cs="Arial"/>
          <w:szCs w:val="20"/>
        </w:rPr>
        <w:t> %</w:t>
      </w:r>
      <w:r w:rsidR="00BC3A0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Snížily se c</w:t>
      </w:r>
      <w:r w:rsidRPr="001E53BC">
        <w:rPr>
          <w:rFonts w:cs="Arial"/>
          <w:szCs w:val="20"/>
        </w:rPr>
        <w:t xml:space="preserve">eny </w:t>
      </w:r>
      <w:r w:rsidR="000F6D6A">
        <w:rPr>
          <w:rFonts w:cs="Arial"/>
          <w:szCs w:val="20"/>
        </w:rPr>
        <w:t>prasat o 0,</w:t>
      </w:r>
      <w:r w:rsidR="00BC3A07">
        <w:rPr>
          <w:rFonts w:cs="Arial"/>
          <w:szCs w:val="20"/>
        </w:rPr>
        <w:t>6</w:t>
      </w:r>
      <w:r w:rsidR="004666CF">
        <w:rPr>
          <w:rFonts w:cs="Arial"/>
          <w:szCs w:val="20"/>
        </w:rPr>
        <w:t> %</w:t>
      </w:r>
      <w:r w:rsidR="00BC3A07">
        <w:rPr>
          <w:rFonts w:cs="Arial"/>
          <w:szCs w:val="20"/>
        </w:rPr>
        <w:t>,</w:t>
      </w:r>
      <w:r w:rsidR="000F6D6A">
        <w:rPr>
          <w:rFonts w:cs="Arial"/>
          <w:szCs w:val="20"/>
        </w:rPr>
        <w:t xml:space="preserve"> drůbeže o 3,5</w:t>
      </w:r>
      <w:r w:rsidR="004666CF">
        <w:rPr>
          <w:rFonts w:cs="Arial"/>
          <w:szCs w:val="20"/>
        </w:rPr>
        <w:t> %</w:t>
      </w:r>
      <w:r w:rsidR="000F6D6A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vajec</w:t>
      </w:r>
      <w:r w:rsidRPr="001E53BC">
        <w:rPr>
          <w:rFonts w:cs="Arial"/>
          <w:szCs w:val="20"/>
        </w:rPr>
        <w:t xml:space="preserve"> o </w:t>
      </w:r>
      <w:r w:rsidR="00BC3A07">
        <w:rPr>
          <w:rFonts w:cs="Arial"/>
          <w:szCs w:val="20"/>
        </w:rPr>
        <w:t>5,7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="00BC3A07">
        <w:rPr>
          <w:rFonts w:cs="Arial"/>
          <w:szCs w:val="20"/>
        </w:rPr>
        <w:t xml:space="preserve"> brambor o 30,8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Pr="00911DCD">
        <w:rPr>
          <w:rFonts w:cs="Arial"/>
          <w:bCs/>
          <w:szCs w:val="20"/>
        </w:rPr>
        <w:t>nižší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9A0BBE">
        <w:rPr>
          <w:rFonts w:cs="Arial"/>
          <w:bCs/>
          <w:szCs w:val="20"/>
        </w:rPr>
        <w:t>3,7</w:t>
      </w:r>
      <w:r w:rsidR="004666CF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 (</w:t>
      </w:r>
      <w:r w:rsidRPr="001D75A6">
        <w:rPr>
          <w:rFonts w:cs="Arial"/>
          <w:szCs w:val="20"/>
        </w:rPr>
        <w:t>v </w:t>
      </w:r>
      <w:r w:rsidR="00624B2E">
        <w:rPr>
          <w:rFonts w:cs="Arial"/>
          <w:szCs w:val="20"/>
        </w:rPr>
        <w:t>červnu</w:t>
      </w:r>
      <w:r w:rsidRPr="001D75A6">
        <w:rPr>
          <w:rFonts w:cs="Arial"/>
          <w:szCs w:val="20"/>
        </w:rPr>
        <w:t xml:space="preserve"> o </w:t>
      </w:r>
      <w:r w:rsidR="009A0BBE">
        <w:rPr>
          <w:rFonts w:cs="Arial"/>
          <w:bCs/>
          <w:szCs w:val="20"/>
        </w:rPr>
        <w:t>7,5</w:t>
      </w:r>
      <w:r w:rsidR="004666CF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9A0BBE">
        <w:rPr>
          <w:rFonts w:cs="Arial"/>
          <w:szCs w:val="20"/>
        </w:rPr>
        <w:t>7,4</w:t>
      </w:r>
      <w:r w:rsidR="004666CF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BA0AAF">
        <w:rPr>
          <w:rFonts w:cs="Arial"/>
          <w:szCs w:val="20"/>
        </w:rPr>
        <w:t>23,1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="004F64A3" w:rsidRPr="001D75A6">
        <w:rPr>
          <w:rFonts w:cs="Arial"/>
          <w:szCs w:val="20"/>
        </w:rPr>
        <w:t>obilovin o </w:t>
      </w:r>
      <w:r w:rsidR="004F64A3">
        <w:rPr>
          <w:rFonts w:cs="Arial"/>
          <w:szCs w:val="20"/>
        </w:rPr>
        <w:t>12,8</w:t>
      </w:r>
      <w:r w:rsidR="004666CF">
        <w:rPr>
          <w:rFonts w:cs="Arial"/>
          <w:szCs w:val="20"/>
        </w:rPr>
        <w:t> %</w:t>
      </w:r>
      <w:r w:rsidR="004F64A3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 xml:space="preserve">čerstvé zeleniny o </w:t>
      </w:r>
      <w:r w:rsidR="00BA0AAF">
        <w:rPr>
          <w:rFonts w:cs="Arial"/>
          <w:szCs w:val="20"/>
        </w:rPr>
        <w:t>7,8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>, ceny ovoce se zvýšily o </w:t>
      </w:r>
      <w:r w:rsidR="004F64A3">
        <w:rPr>
          <w:rFonts w:cs="Arial"/>
          <w:szCs w:val="20"/>
        </w:rPr>
        <w:t>4</w:t>
      </w:r>
      <w:r>
        <w:rPr>
          <w:rFonts w:cs="Arial"/>
          <w:szCs w:val="20"/>
        </w:rPr>
        <w:t>3,</w:t>
      </w:r>
      <w:r w:rsidR="004F64A3">
        <w:rPr>
          <w:rFonts w:cs="Arial"/>
          <w:szCs w:val="20"/>
        </w:rPr>
        <w:t>4</w:t>
      </w:r>
      <w:r w:rsidR="004666CF">
        <w:rPr>
          <w:rFonts w:cs="Arial"/>
          <w:szCs w:val="20"/>
        </w:rPr>
        <w:t> %</w:t>
      </w:r>
      <w:r w:rsidR="004F64A3" w:rsidRPr="004F64A3">
        <w:rPr>
          <w:rFonts w:cs="Arial"/>
          <w:szCs w:val="20"/>
        </w:rPr>
        <w:t xml:space="preserve"> </w:t>
      </w:r>
      <w:r w:rsidR="004F64A3">
        <w:rPr>
          <w:rFonts w:cs="Arial"/>
          <w:szCs w:val="20"/>
        </w:rPr>
        <w:t>a olejnin o 5,9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 xml:space="preserve">V živočišné výrobě byly ceny </w:t>
      </w:r>
      <w:r w:rsidR="004F64A3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4F64A3">
        <w:rPr>
          <w:rFonts w:cs="Arial"/>
          <w:szCs w:val="20"/>
        </w:rPr>
        <w:t>0,7</w:t>
      </w:r>
      <w:r w:rsidR="004666CF">
        <w:rPr>
          <w:rFonts w:cs="Arial"/>
          <w:szCs w:val="20"/>
        </w:rPr>
        <w:t> %</w:t>
      </w:r>
      <w:r w:rsidRPr="00220A56">
        <w:rPr>
          <w:rFonts w:cs="Arial"/>
          <w:szCs w:val="20"/>
        </w:rPr>
        <w:t xml:space="preserve">. </w:t>
      </w:r>
      <w:r w:rsidR="00BA2461">
        <w:rPr>
          <w:rFonts w:cs="Arial"/>
          <w:szCs w:val="20"/>
        </w:rPr>
        <w:t>C</w:t>
      </w:r>
      <w:r w:rsidR="00BA2461" w:rsidRPr="00220A56">
        <w:rPr>
          <w:rFonts w:cs="Arial"/>
          <w:szCs w:val="20"/>
        </w:rPr>
        <w:t xml:space="preserve">eny </w:t>
      </w:r>
      <w:r w:rsidR="00BA2461">
        <w:rPr>
          <w:rFonts w:cs="Arial"/>
          <w:szCs w:val="20"/>
        </w:rPr>
        <w:t>skotu byly vyšší o</w:t>
      </w:r>
      <w:r w:rsidR="00BA2461" w:rsidRPr="00220A56">
        <w:rPr>
          <w:rFonts w:cs="Arial"/>
          <w:szCs w:val="20"/>
        </w:rPr>
        <w:t> </w:t>
      </w:r>
      <w:r w:rsidR="00BA2461">
        <w:rPr>
          <w:rFonts w:cs="Arial"/>
          <w:szCs w:val="20"/>
        </w:rPr>
        <w:t>7,7 % a</w:t>
      </w:r>
      <w:r w:rsidR="00BA2461" w:rsidRPr="00DF4702">
        <w:rPr>
          <w:rFonts w:cs="Arial"/>
          <w:szCs w:val="20"/>
        </w:rPr>
        <w:t xml:space="preserve"> </w:t>
      </w:r>
      <w:r w:rsidR="00BA2461" w:rsidRPr="00030300">
        <w:rPr>
          <w:rFonts w:cs="Arial"/>
          <w:szCs w:val="20"/>
        </w:rPr>
        <w:t>mléka o </w:t>
      </w:r>
      <w:r w:rsidR="00BA2461">
        <w:rPr>
          <w:rFonts w:cs="Arial"/>
          <w:szCs w:val="20"/>
        </w:rPr>
        <w:t>6,7 %.</w:t>
      </w:r>
      <w:r w:rsidR="00BA2461">
        <w:rPr>
          <w:rFonts w:cs="Arial"/>
          <w:szCs w:val="20"/>
        </w:rPr>
        <w:t xml:space="preserve"> </w:t>
      </w:r>
      <w:bookmarkStart w:id="0" w:name="_GoBack"/>
      <w:bookmarkEnd w:id="0"/>
      <w:r>
        <w:rPr>
          <w:rFonts w:cs="Arial"/>
          <w:szCs w:val="20"/>
        </w:rPr>
        <w:t>Klesly ceny vajec o 17,</w:t>
      </w:r>
      <w:r w:rsidR="004F64A3">
        <w:rPr>
          <w:rFonts w:cs="Arial"/>
          <w:szCs w:val="20"/>
        </w:rPr>
        <w:t>9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drůbeže o </w:t>
      </w:r>
      <w:r w:rsidR="004F64A3">
        <w:rPr>
          <w:rFonts w:cs="Arial"/>
          <w:szCs w:val="20"/>
        </w:rPr>
        <w:t>8</w:t>
      </w:r>
      <w:r>
        <w:rPr>
          <w:rFonts w:cs="Arial"/>
          <w:szCs w:val="20"/>
        </w:rPr>
        <w:t>,2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prasat o </w:t>
      </w:r>
      <w:r w:rsidR="004F64A3">
        <w:rPr>
          <w:rFonts w:cs="Arial"/>
          <w:szCs w:val="20"/>
        </w:rPr>
        <w:t>6,7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</w:p>
    <w:p w14:paraId="1B6C4995" w14:textId="77777777" w:rsidR="00731C85" w:rsidRDefault="00731C85" w:rsidP="00731C85">
      <w:pPr>
        <w:rPr>
          <w:rFonts w:cs="Arial"/>
          <w:szCs w:val="20"/>
        </w:rPr>
      </w:pPr>
    </w:p>
    <w:p w14:paraId="718B4C55" w14:textId="4AEC7001" w:rsidR="00C946D2" w:rsidRDefault="00C946D2" w:rsidP="00C946D2">
      <w:pPr>
        <w:rPr>
          <w:rFonts w:cs="Arial"/>
          <w:szCs w:val="20"/>
        </w:rPr>
      </w:pPr>
      <w:r w:rsidRPr="00423A4B">
        <w:rPr>
          <w:rFonts w:cs="Arial"/>
          <w:b/>
          <w:szCs w:val="20"/>
        </w:rPr>
        <w:t xml:space="preserve">Meziměsíčně </w:t>
      </w:r>
      <w:r w:rsidRPr="00423A4B">
        <w:rPr>
          <w:rFonts w:cs="Arial"/>
          <w:szCs w:val="20"/>
        </w:rPr>
        <w:t xml:space="preserve">ceny </w:t>
      </w:r>
      <w:r w:rsidRPr="00423A4B">
        <w:rPr>
          <w:rFonts w:cs="Arial"/>
          <w:b/>
          <w:szCs w:val="20"/>
        </w:rPr>
        <w:t xml:space="preserve">průmyslových výrobců </w:t>
      </w:r>
      <w:r>
        <w:rPr>
          <w:rFonts w:cs="Arial"/>
          <w:szCs w:val="20"/>
        </w:rPr>
        <w:t xml:space="preserve">po dvou měsících poklesů vzrostly </w:t>
      </w:r>
      <w:r w:rsidRPr="00423A4B">
        <w:rPr>
          <w:rFonts w:cs="Arial"/>
          <w:szCs w:val="20"/>
        </w:rPr>
        <w:t>o </w:t>
      </w:r>
      <w:r>
        <w:rPr>
          <w:rFonts w:cs="Arial"/>
          <w:szCs w:val="20"/>
        </w:rPr>
        <w:t>0,6 %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>Zvýšily se zejména ceny v odvětví koksu a rafinovaných ropných produktů.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motorových vozidel, přívěsů a </w:t>
      </w:r>
      <w:r w:rsidRPr="00423A4B">
        <w:rPr>
          <w:rFonts w:cs="Arial"/>
          <w:szCs w:val="20"/>
        </w:rPr>
        <w:t>návěsů se zvýšily o 1,5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papíru a výrobků z papíru o 1,8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počítačů, elektronických a optických přístrojů o 1,4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elektřiny, plynu, páry</w:t>
      </w:r>
      <w:r>
        <w:rPr>
          <w:rFonts w:cs="Arial"/>
          <w:szCs w:val="20"/>
        </w:rPr>
        <w:t xml:space="preserve"> a k</w:t>
      </w:r>
      <w:r w:rsidRPr="00423A4B">
        <w:rPr>
          <w:rFonts w:cs="Arial"/>
          <w:szCs w:val="20"/>
        </w:rPr>
        <w:t>limatizovaného vzduchu o</w:t>
      </w:r>
      <w:r>
        <w:rPr>
          <w:rFonts w:cs="Arial"/>
          <w:szCs w:val="20"/>
        </w:rPr>
        <w:t> </w:t>
      </w:r>
      <w:r w:rsidRPr="00423A4B">
        <w:rPr>
          <w:rFonts w:cs="Arial"/>
          <w:szCs w:val="20"/>
        </w:rPr>
        <w:t>0,4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>Ceny potravinářských výrobků byly vyšší o 0,3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z</w:t>
      </w:r>
      <w:r>
        <w:rPr>
          <w:rFonts w:cs="Arial"/>
          <w:szCs w:val="20"/>
        </w:rPr>
        <w:t> toho rostlinné a živočišné oleje a tuky o 1,2 % a</w:t>
      </w:r>
      <w:r w:rsidR="005F01D3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mléčné výrobky o 1,1 %. </w:t>
      </w:r>
      <w:r w:rsidRPr="00423A4B">
        <w:rPr>
          <w:rFonts w:cs="Arial"/>
          <w:szCs w:val="20"/>
        </w:rPr>
        <w:t>K poklesu cen došlo v odvětví chemických látek a</w:t>
      </w:r>
      <w:r>
        <w:rPr>
          <w:rFonts w:cs="Arial"/>
          <w:szCs w:val="20"/>
        </w:rPr>
        <w:t> </w:t>
      </w:r>
      <w:r w:rsidRPr="00423A4B">
        <w:rPr>
          <w:rFonts w:cs="Arial"/>
          <w:szCs w:val="20"/>
        </w:rPr>
        <w:t>chemických přípravků o 0,7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tiskařství a</w:t>
      </w:r>
      <w:r>
        <w:rPr>
          <w:rFonts w:cs="Arial"/>
          <w:szCs w:val="20"/>
        </w:rPr>
        <w:t> </w:t>
      </w:r>
      <w:r w:rsidRPr="00423A4B">
        <w:rPr>
          <w:rFonts w:cs="Arial"/>
          <w:szCs w:val="20"/>
        </w:rPr>
        <w:t>nahrávacích služeb o 0,4</w:t>
      </w:r>
      <w:r>
        <w:rPr>
          <w:rFonts w:cs="Arial"/>
          <w:szCs w:val="20"/>
        </w:rPr>
        <w:t xml:space="preserve"> %. </w:t>
      </w:r>
      <w:r w:rsidRPr="00423A4B">
        <w:rPr>
          <w:rFonts w:cs="Arial"/>
          <w:szCs w:val="20"/>
        </w:rPr>
        <w:t xml:space="preserve">Ceny </w:t>
      </w:r>
      <w:r w:rsidRPr="00423A4B">
        <w:rPr>
          <w:rFonts w:cs="Arial"/>
          <w:b/>
          <w:bCs/>
          <w:szCs w:val="20"/>
        </w:rPr>
        <w:t xml:space="preserve">průmyslových výrobců </w:t>
      </w:r>
      <w:r w:rsidRPr="00423A4B">
        <w:rPr>
          <w:rFonts w:cs="Arial"/>
          <w:bCs/>
          <w:szCs w:val="20"/>
        </w:rPr>
        <w:t>se</w:t>
      </w:r>
      <w:r w:rsidRPr="00423A4B">
        <w:rPr>
          <w:rFonts w:cs="Arial"/>
          <w:b/>
          <w:bCs/>
          <w:szCs w:val="20"/>
        </w:rPr>
        <w:t xml:space="preserve"> meziročně</w:t>
      </w:r>
      <w:r w:rsidRPr="00423A4B">
        <w:rPr>
          <w:rFonts w:cs="Arial"/>
          <w:bCs/>
          <w:szCs w:val="20"/>
        </w:rPr>
        <w:t xml:space="preserve"> zvýšily o</w:t>
      </w:r>
      <w:r>
        <w:rPr>
          <w:rFonts w:cs="Arial"/>
          <w:bCs/>
          <w:szCs w:val="20"/>
        </w:rPr>
        <w:t xml:space="preserve"> 1,7 %</w:t>
      </w:r>
      <w:r w:rsidRPr="00423A4B">
        <w:rPr>
          <w:rFonts w:cs="Arial"/>
          <w:bCs/>
          <w:szCs w:val="20"/>
        </w:rPr>
        <w:t xml:space="preserve"> (+1</w:t>
      </w:r>
      <w:r>
        <w:rPr>
          <w:rFonts w:cs="Arial"/>
          <w:bCs/>
          <w:szCs w:val="20"/>
        </w:rPr>
        <w:t xml:space="preserve">,0 % v červnu) a rostou tak již čtvrtý měsíc v řadě. </w:t>
      </w:r>
      <w:r w:rsidRPr="00423A4B">
        <w:rPr>
          <w:rFonts w:cs="Arial"/>
          <w:bCs/>
          <w:szCs w:val="20"/>
        </w:rPr>
        <w:t>Vyšší byly</w:t>
      </w:r>
      <w:r w:rsidRPr="00423A4B">
        <w:rPr>
          <w:rFonts w:cs="Arial"/>
          <w:szCs w:val="20"/>
        </w:rPr>
        <w:t xml:space="preserve"> ceny v odvětví koksu a rafinovaných ropných výrobků.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>Ceny počítačů, elektronických a optických přístrojů se zvýšily o 5,1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oprav, údržby a</w:t>
      </w:r>
      <w:r>
        <w:rPr>
          <w:rFonts w:cs="Arial"/>
          <w:szCs w:val="20"/>
        </w:rPr>
        <w:t> </w:t>
      </w:r>
      <w:r w:rsidRPr="00423A4B">
        <w:rPr>
          <w:rFonts w:cs="Arial"/>
          <w:szCs w:val="20"/>
        </w:rPr>
        <w:t>instalace strojů a zařízení o 4,8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motorových vozidel, přívěsů a návěsů o 4,7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elektřiny, plynu, páry a klimatizovaného vzduchu o 4,0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 xml:space="preserve">Ceny dřeva a dřevěných a korkových výrobků </w:t>
      </w:r>
      <w:r>
        <w:rPr>
          <w:rFonts w:cs="Arial"/>
          <w:szCs w:val="20"/>
        </w:rPr>
        <w:t xml:space="preserve">byly nižší </w:t>
      </w:r>
      <w:r w:rsidRPr="00423A4B">
        <w:rPr>
          <w:rFonts w:cs="Arial"/>
          <w:szCs w:val="20"/>
        </w:rPr>
        <w:t>o 2,7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papíru a výrobků z papíru o 3,1 </w:t>
      </w:r>
      <w:r>
        <w:t> %</w:t>
      </w:r>
      <w:r w:rsidRPr="00423A4B">
        <w:rPr>
          <w:rFonts w:cs="Arial"/>
          <w:szCs w:val="20"/>
        </w:rPr>
        <w:t>, základních kovů o 4,4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ropy a zemního plynu o 16,1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bCs/>
          <w:szCs w:val="20"/>
        </w:rPr>
        <w:t>Klesly</w:t>
      </w:r>
      <w:r w:rsidRPr="00423A4B">
        <w:rPr>
          <w:rFonts w:cs="Arial"/>
          <w:szCs w:val="20"/>
        </w:rPr>
        <w:t xml:space="preserve"> ceny potravinářských výrobků o 2,9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z toho zejména rostlinný</w:t>
      </w:r>
      <w:r>
        <w:rPr>
          <w:rFonts w:cs="Arial"/>
          <w:szCs w:val="20"/>
        </w:rPr>
        <w:t>ch a živočišných olejů a tuků o </w:t>
      </w:r>
      <w:r w:rsidRPr="00423A4B">
        <w:rPr>
          <w:rFonts w:cs="Arial"/>
          <w:szCs w:val="20"/>
        </w:rPr>
        <w:t>15,7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mlýnských a</w:t>
      </w:r>
      <w:r>
        <w:rPr>
          <w:rFonts w:cs="Arial"/>
          <w:szCs w:val="20"/>
        </w:rPr>
        <w:t> </w:t>
      </w:r>
      <w:r w:rsidRPr="00423A4B">
        <w:rPr>
          <w:rFonts w:cs="Arial"/>
          <w:szCs w:val="20"/>
        </w:rPr>
        <w:t>škrobárenských výrobků o 14,6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průmyslových krmiv o 11,9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 xml:space="preserve">Při hodnocení podle </w:t>
      </w:r>
      <w:r w:rsidRPr="00423A4B">
        <w:rPr>
          <w:rFonts w:cs="Arial"/>
          <w:b/>
          <w:szCs w:val="20"/>
        </w:rPr>
        <w:t>hlavních průmyslových skupin</w:t>
      </w:r>
      <w:r w:rsidRPr="00423A4B">
        <w:rPr>
          <w:rFonts w:cs="Arial"/>
          <w:szCs w:val="20"/>
        </w:rPr>
        <w:t xml:space="preserve"> vzrostly ceny energií o 4,2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 výrobků investiční povahy o 3,8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>Snížily se ceny meziproduktů o 1,2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 xml:space="preserve">Ceny </w:t>
      </w:r>
      <w:r w:rsidRPr="00423A4B">
        <w:rPr>
          <w:rFonts w:cs="Arial"/>
          <w:b/>
          <w:szCs w:val="20"/>
        </w:rPr>
        <w:t>průmyslových výrobců</w:t>
      </w:r>
      <w:r w:rsidRPr="00423A4B">
        <w:rPr>
          <w:rFonts w:cs="Arial"/>
          <w:szCs w:val="20"/>
        </w:rPr>
        <w:t xml:space="preserve"> </w:t>
      </w:r>
      <w:r w:rsidRPr="00423A4B">
        <w:rPr>
          <w:rFonts w:cs="Arial"/>
          <w:b/>
          <w:szCs w:val="20"/>
        </w:rPr>
        <w:t>bez energií</w:t>
      </w:r>
      <w:r w:rsidRPr="00423A4B">
        <w:rPr>
          <w:rFonts w:cs="Arial"/>
          <w:szCs w:val="20"/>
        </w:rPr>
        <w:t xml:space="preserve"> byly </w:t>
      </w:r>
      <w:r w:rsidRPr="00423A4B">
        <w:rPr>
          <w:rFonts w:cs="Arial"/>
          <w:b/>
          <w:szCs w:val="20"/>
        </w:rPr>
        <w:t>meziročně</w:t>
      </w:r>
      <w:r w:rsidRPr="00423A4B">
        <w:rPr>
          <w:rFonts w:cs="Arial"/>
          <w:szCs w:val="20"/>
        </w:rPr>
        <w:t xml:space="preserve"> vyšší o 0,8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(v červnu klesly o 0,3</w:t>
      </w:r>
      <w:r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).</w:t>
      </w:r>
    </w:p>
    <w:p w14:paraId="6B91AB1B" w14:textId="25072019" w:rsidR="007E738C" w:rsidRDefault="007E738C" w:rsidP="00C946D2">
      <w:pPr>
        <w:rPr>
          <w:rFonts w:cs="Arial"/>
          <w:szCs w:val="20"/>
        </w:rPr>
      </w:pPr>
    </w:p>
    <w:p w14:paraId="1D671DE0" w14:textId="77777777" w:rsidR="007E738C" w:rsidRDefault="007E738C" w:rsidP="00C946D2">
      <w:pPr>
        <w:rPr>
          <w:rFonts w:cs="Arial"/>
          <w:vanish/>
          <w:szCs w:val="20"/>
        </w:rPr>
      </w:pPr>
    </w:p>
    <w:p w14:paraId="53BC4BBD" w14:textId="77777777" w:rsidR="00E77374" w:rsidRPr="00E77374" w:rsidRDefault="00E77374" w:rsidP="00731C85">
      <w:pPr>
        <w:rPr>
          <w:rFonts w:cs="Arial"/>
          <w:vanish/>
          <w:szCs w:val="20"/>
        </w:rPr>
      </w:pPr>
    </w:p>
    <w:p w14:paraId="05AA46D0" w14:textId="419C084F" w:rsidR="00731C85" w:rsidRDefault="00731C85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bCs/>
          <w:szCs w:val="20"/>
        </w:rPr>
        <w:t>dle odhadů</w:t>
      </w:r>
      <w:r w:rsidRPr="001B78F6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/>
          <w:szCs w:val="20"/>
        </w:rPr>
        <w:t xml:space="preserve">meziměsíčně </w:t>
      </w:r>
      <w:r>
        <w:rPr>
          <w:rFonts w:cs="Arial"/>
          <w:bCs/>
          <w:szCs w:val="20"/>
        </w:rPr>
        <w:t>zvýšily o 0,1</w:t>
      </w:r>
      <w:r w:rsidR="004666CF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="00D00619" w:rsidRPr="00D00619">
        <w:rPr>
          <w:rFonts w:cs="Arial"/>
          <w:szCs w:val="20"/>
        </w:rPr>
        <w:t>stejně jako</w:t>
      </w:r>
      <w:r w:rsidR="00D00619">
        <w:rPr>
          <w:rFonts w:cs="Arial"/>
          <w:b/>
          <w:szCs w:val="20"/>
        </w:rPr>
        <w:t xml:space="preserve"> </w:t>
      </w:r>
      <w:r w:rsidRPr="004E7CBC">
        <w:rPr>
          <w:rFonts w:cs="Arial"/>
          <w:szCs w:val="20"/>
        </w:rPr>
        <w:t>ceny materiálů a výrobků spotřebovávaných ve stavebnictví</w:t>
      </w:r>
      <w:r w:rsidR="00D0061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</w:t>
      </w:r>
      <w:r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D660F4">
        <w:rPr>
          <w:rFonts w:cs="Arial"/>
          <w:szCs w:val="20"/>
        </w:rPr>
        <w:t>1,8</w:t>
      </w:r>
      <w:r w:rsidR="004666CF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 </w:t>
      </w:r>
      <w:r w:rsidRPr="004E7CBC">
        <w:rPr>
          <w:rFonts w:cs="Arial"/>
          <w:bCs/>
          <w:szCs w:val="20"/>
        </w:rPr>
        <w:t>(</w:t>
      </w:r>
      <w:r w:rsidRPr="00345057">
        <w:rPr>
          <w:rFonts w:cs="Arial"/>
          <w:szCs w:val="20"/>
        </w:rPr>
        <w:t>v </w:t>
      </w:r>
      <w:r w:rsidR="00624B2E">
        <w:rPr>
          <w:rFonts w:cs="Arial"/>
          <w:szCs w:val="20"/>
        </w:rPr>
        <w:t>červnu</w:t>
      </w:r>
      <w:r w:rsidRPr="002A5DCE">
        <w:rPr>
          <w:rFonts w:cs="Arial"/>
          <w:szCs w:val="20"/>
        </w:rPr>
        <w:t xml:space="preserve"> </w:t>
      </w:r>
      <w:r w:rsidR="00624B2E">
        <w:rPr>
          <w:rFonts w:cs="Arial"/>
          <w:szCs w:val="20"/>
        </w:rPr>
        <w:t xml:space="preserve">po zpřesnění </w:t>
      </w:r>
      <w:r w:rsidRPr="004E7CBC">
        <w:rPr>
          <w:rFonts w:cs="Arial"/>
          <w:szCs w:val="20"/>
        </w:rPr>
        <w:t>o </w:t>
      </w:r>
      <w:r w:rsidR="00D660F4">
        <w:rPr>
          <w:rFonts w:cs="Arial"/>
          <w:szCs w:val="20"/>
        </w:rPr>
        <w:t>1,9</w:t>
      </w:r>
      <w:r w:rsidR="004666CF">
        <w:rPr>
          <w:rFonts w:cs="Arial"/>
          <w:szCs w:val="20"/>
        </w:rPr>
        <w:t> 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byly </w:t>
      </w:r>
      <w:r>
        <w:rPr>
          <w:rFonts w:cs="Arial"/>
          <w:szCs w:val="20"/>
        </w:rPr>
        <w:t>nižší</w:t>
      </w:r>
      <w:r w:rsidRPr="004E7CBC">
        <w:rPr>
          <w:rFonts w:cs="Arial"/>
          <w:szCs w:val="20"/>
        </w:rPr>
        <w:t xml:space="preserve"> o </w:t>
      </w:r>
      <w:r w:rsidR="00D660F4">
        <w:rPr>
          <w:rFonts w:cs="Arial"/>
          <w:szCs w:val="20"/>
        </w:rPr>
        <w:t>0</w:t>
      </w:r>
      <w:r>
        <w:rPr>
          <w:rFonts w:cs="Arial"/>
          <w:szCs w:val="20"/>
        </w:rPr>
        <w:t>,1</w:t>
      </w:r>
      <w:r w:rsidR="004666CF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 (v </w:t>
      </w:r>
      <w:r w:rsidR="00624B2E">
        <w:rPr>
          <w:rFonts w:cs="Arial"/>
          <w:szCs w:val="20"/>
        </w:rPr>
        <w:t>červnu</w:t>
      </w:r>
      <w:r w:rsidRPr="004E7CB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</w:t>
      </w:r>
      <w:r w:rsidR="00D660F4">
        <w:rPr>
          <w:rFonts w:cs="Arial"/>
          <w:szCs w:val="20"/>
        </w:rPr>
        <w:t>1</w:t>
      </w:r>
      <w:r w:rsidR="004666CF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</w:t>
      </w:r>
    </w:p>
    <w:p w14:paraId="706B440B" w14:textId="77777777" w:rsidR="00731C85" w:rsidRPr="004E7CBC" w:rsidRDefault="00731C85" w:rsidP="00731C85">
      <w:pPr>
        <w:rPr>
          <w:rFonts w:cs="Arial"/>
          <w:szCs w:val="20"/>
        </w:rPr>
      </w:pPr>
    </w:p>
    <w:p w14:paraId="5E1E59D2" w14:textId="4D40CD7A" w:rsidR="00731C85" w:rsidRDefault="00731C85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793254">
        <w:rPr>
          <w:rFonts w:cs="Arial"/>
          <w:bCs/>
          <w:iCs/>
          <w:szCs w:val="20"/>
        </w:rPr>
        <w:t>snížily</w:t>
      </w:r>
      <w:r>
        <w:rPr>
          <w:rFonts w:cs="Arial"/>
          <w:bCs/>
          <w:iCs/>
          <w:szCs w:val="20"/>
        </w:rPr>
        <w:t xml:space="preserve"> o </w:t>
      </w:r>
      <w:r w:rsidR="00793254">
        <w:rPr>
          <w:rFonts w:cs="Arial"/>
          <w:bCs/>
          <w:iCs/>
          <w:szCs w:val="20"/>
        </w:rPr>
        <w:t>1,3</w:t>
      </w:r>
      <w:r w:rsidR="004666CF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. </w:t>
      </w:r>
      <w:r w:rsidR="00EE2602">
        <w:rPr>
          <w:rFonts w:cs="Arial"/>
          <w:bCs/>
          <w:iCs/>
          <w:szCs w:val="20"/>
        </w:rPr>
        <w:t>Shodně klesly c</w:t>
      </w:r>
      <w:r>
        <w:rPr>
          <w:rFonts w:cs="Arial"/>
          <w:bCs/>
          <w:iCs/>
          <w:szCs w:val="20"/>
        </w:rPr>
        <w:t xml:space="preserve">eny </w:t>
      </w:r>
      <w:r w:rsidR="003367DD">
        <w:rPr>
          <w:rFonts w:cs="Arial"/>
          <w:szCs w:val="20"/>
        </w:rPr>
        <w:t>za reklamní služby a průzkum trhu</w:t>
      </w:r>
      <w:r w:rsidR="0019388D">
        <w:rPr>
          <w:rFonts w:cs="Arial"/>
          <w:szCs w:val="20"/>
        </w:rPr>
        <w:t xml:space="preserve"> a </w:t>
      </w:r>
      <w:r w:rsidR="0019388D">
        <w:rPr>
          <w:rFonts w:cs="Arial"/>
          <w:bCs/>
          <w:iCs/>
          <w:szCs w:val="20"/>
        </w:rPr>
        <w:t xml:space="preserve">za služby v oblasti tvorby programů a vysílání, a to </w:t>
      </w:r>
      <w:r w:rsidR="003367DD" w:rsidRPr="004E7CBC">
        <w:rPr>
          <w:rFonts w:cs="Arial"/>
          <w:szCs w:val="20"/>
        </w:rPr>
        <w:t>o </w:t>
      </w:r>
      <w:r w:rsidR="003367DD">
        <w:rPr>
          <w:rFonts w:cs="Arial"/>
          <w:szCs w:val="20"/>
        </w:rPr>
        <w:t>18,2</w:t>
      </w:r>
      <w:r w:rsidR="004666CF">
        <w:rPr>
          <w:rFonts w:cs="Arial"/>
          <w:szCs w:val="20"/>
        </w:rPr>
        <w:t> %</w:t>
      </w:r>
      <w:r w:rsidR="0019388D">
        <w:rPr>
          <w:rFonts w:cs="Arial"/>
          <w:szCs w:val="20"/>
        </w:rPr>
        <w:t>. Snížily se ceny</w:t>
      </w:r>
      <w:r w:rsidR="003367DD">
        <w:rPr>
          <w:rFonts w:cs="Arial"/>
          <w:szCs w:val="20"/>
        </w:rPr>
        <w:t xml:space="preserve"> </w:t>
      </w:r>
      <w:r>
        <w:rPr>
          <w:rFonts w:cs="Arial"/>
          <w:bCs/>
          <w:iCs/>
          <w:szCs w:val="20"/>
        </w:rPr>
        <w:t>za služby v oblasti p</w:t>
      </w:r>
      <w:r w:rsidRPr="00164CF5">
        <w:rPr>
          <w:rFonts w:cs="Arial"/>
          <w:bCs/>
          <w:iCs/>
          <w:szCs w:val="20"/>
        </w:rPr>
        <w:t>rodukce filmů, videozáznamů</w:t>
      </w:r>
      <w:r>
        <w:rPr>
          <w:rFonts w:cs="Arial"/>
          <w:bCs/>
          <w:iCs/>
          <w:szCs w:val="20"/>
        </w:rPr>
        <w:t>, televizních pořadů a</w:t>
      </w:r>
      <w:r w:rsidRPr="00164CF5">
        <w:rPr>
          <w:rFonts w:cs="Arial"/>
          <w:bCs/>
          <w:iCs/>
          <w:szCs w:val="20"/>
        </w:rPr>
        <w:t xml:space="preserve"> zvukových</w:t>
      </w:r>
      <w:r>
        <w:rPr>
          <w:rFonts w:cs="Arial"/>
          <w:bCs/>
          <w:iCs/>
          <w:szCs w:val="20"/>
        </w:rPr>
        <w:t xml:space="preserve"> nahrávek o </w:t>
      </w:r>
      <w:r w:rsidR="00793254">
        <w:rPr>
          <w:rFonts w:cs="Arial"/>
          <w:bCs/>
          <w:iCs/>
          <w:szCs w:val="20"/>
        </w:rPr>
        <w:t>7,0</w:t>
      </w:r>
      <w:r w:rsidR="004666CF">
        <w:rPr>
          <w:rFonts w:cs="Arial"/>
          <w:bCs/>
          <w:iCs/>
          <w:szCs w:val="20"/>
        </w:rPr>
        <w:t> %</w:t>
      </w:r>
      <w:r w:rsidR="0019388D">
        <w:rPr>
          <w:rFonts w:cs="Arial"/>
          <w:bCs/>
          <w:iCs/>
          <w:szCs w:val="20"/>
        </w:rPr>
        <w:t xml:space="preserve"> a ceny v pozemní dopravě o 0,9</w:t>
      </w:r>
      <w:r w:rsidR="004666CF">
        <w:rPr>
          <w:rFonts w:cs="Arial"/>
          <w:bCs/>
          <w:iCs/>
          <w:szCs w:val="20"/>
        </w:rPr>
        <w:t> %</w:t>
      </w:r>
      <w:r w:rsidR="0019388D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 0,</w:t>
      </w:r>
      <w:r w:rsidR="00371CF3">
        <w:rPr>
          <w:rFonts w:cs="Arial"/>
          <w:szCs w:val="20"/>
        </w:rPr>
        <w:t>1</w:t>
      </w:r>
      <w:r w:rsidR="004666CF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>
        <w:rPr>
          <w:rFonts w:cs="Arial"/>
          <w:szCs w:val="20"/>
        </w:rPr>
        <w:t>3,5</w:t>
      </w:r>
      <w:r w:rsidR="004666CF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 (</w:t>
      </w:r>
      <w:r w:rsidR="00466CDF">
        <w:rPr>
          <w:rFonts w:cs="Arial"/>
          <w:szCs w:val="20"/>
        </w:rPr>
        <w:t>stejně jako v</w:t>
      </w:r>
      <w:r w:rsidRPr="004E7CBC">
        <w:rPr>
          <w:rFonts w:cs="Arial"/>
          <w:szCs w:val="20"/>
        </w:rPr>
        <w:t> </w:t>
      </w:r>
      <w:r w:rsidR="00624B2E">
        <w:rPr>
          <w:rFonts w:cs="Arial"/>
          <w:szCs w:val="20"/>
        </w:rPr>
        <w:t>červnu</w:t>
      </w:r>
      <w:r w:rsidRPr="004E7CBC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C</w:t>
      </w:r>
      <w:r w:rsidRPr="004E7CBC">
        <w:rPr>
          <w:rFonts w:cs="Arial"/>
          <w:szCs w:val="20"/>
        </w:rPr>
        <w:t xml:space="preserve">eny </w:t>
      </w:r>
      <w:r w:rsidR="009059E6">
        <w:rPr>
          <w:rFonts w:cs="Arial"/>
          <w:szCs w:val="20"/>
        </w:rPr>
        <w:t>za reklamní služby a průzkum trhu vzrostly</w:t>
      </w:r>
      <w:r w:rsidR="009059E6" w:rsidRPr="004E7CBC">
        <w:rPr>
          <w:rFonts w:cs="Arial"/>
          <w:szCs w:val="20"/>
        </w:rPr>
        <w:t xml:space="preserve"> o </w:t>
      </w:r>
      <w:r w:rsidR="009059E6">
        <w:rPr>
          <w:rFonts w:cs="Arial"/>
          <w:szCs w:val="20"/>
        </w:rPr>
        <w:t>10,1</w:t>
      </w:r>
      <w:r w:rsidR="004666CF">
        <w:rPr>
          <w:rFonts w:cs="Arial"/>
          <w:szCs w:val="20"/>
        </w:rPr>
        <w:t> %</w:t>
      </w:r>
      <w:r w:rsidR="009059E6">
        <w:rPr>
          <w:rFonts w:cs="Arial"/>
          <w:szCs w:val="20"/>
        </w:rPr>
        <w:t xml:space="preserve">, </w:t>
      </w:r>
      <w:r w:rsidRPr="004E7CBC">
        <w:rPr>
          <w:rFonts w:cs="Arial"/>
          <w:szCs w:val="20"/>
        </w:rPr>
        <w:t xml:space="preserve">za služby v oblasti zaměstnání </w:t>
      </w:r>
      <w:r>
        <w:rPr>
          <w:rFonts w:cs="Arial"/>
          <w:szCs w:val="20"/>
        </w:rPr>
        <w:t>o </w:t>
      </w:r>
      <w:r w:rsidR="002456C3">
        <w:rPr>
          <w:rFonts w:cs="Arial"/>
          <w:szCs w:val="20"/>
        </w:rPr>
        <w:t>9,1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4E7CBC">
        <w:rPr>
          <w:rFonts w:cs="Arial"/>
          <w:szCs w:val="20"/>
        </w:rPr>
        <w:t xml:space="preserve">za služby v oblasti </w:t>
      </w:r>
      <w:r>
        <w:rPr>
          <w:rFonts w:cs="Arial"/>
          <w:szCs w:val="20"/>
        </w:rPr>
        <w:t>nemovitostí</w:t>
      </w:r>
      <w:r w:rsidRPr="004E7CB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 7,</w:t>
      </w:r>
      <w:r w:rsidR="002456C3">
        <w:rPr>
          <w:rFonts w:cs="Arial"/>
          <w:szCs w:val="20"/>
        </w:rPr>
        <w:t>8</w:t>
      </w:r>
      <w:r w:rsidR="004666C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za právní a účetnické služby o 6,</w:t>
      </w:r>
      <w:r w:rsidR="002456C3">
        <w:rPr>
          <w:rFonts w:cs="Arial"/>
          <w:szCs w:val="20"/>
        </w:rPr>
        <w:t>4</w:t>
      </w:r>
      <w:r w:rsidR="004666CF">
        <w:rPr>
          <w:rFonts w:cs="Arial"/>
          <w:szCs w:val="20"/>
        </w:rPr>
        <w:t> %</w:t>
      </w:r>
      <w:r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>
        <w:rPr>
          <w:rFonts w:cs="Arial"/>
          <w:szCs w:val="20"/>
        </w:rPr>
        <w:t>3,</w:t>
      </w:r>
      <w:r w:rsidR="00371CF3">
        <w:rPr>
          <w:rFonts w:cs="Arial"/>
          <w:szCs w:val="20"/>
        </w:rPr>
        <w:t>1</w:t>
      </w:r>
      <w:r w:rsidR="004666CF">
        <w:rPr>
          <w:rFonts w:cs="Arial"/>
          <w:bCs/>
          <w:szCs w:val="20"/>
        </w:rPr>
        <w:t> %</w:t>
      </w:r>
      <w:r w:rsidRPr="004E7CBC">
        <w:rPr>
          <w:rFonts w:cs="Arial"/>
          <w:szCs w:val="20"/>
        </w:rPr>
        <w:t xml:space="preserve"> (v </w:t>
      </w:r>
      <w:r w:rsidR="00624B2E">
        <w:rPr>
          <w:rFonts w:cs="Arial"/>
          <w:szCs w:val="20"/>
        </w:rPr>
        <w:t>červnu</w:t>
      </w:r>
      <w:r w:rsidRPr="004E7CBC">
        <w:rPr>
          <w:rFonts w:cs="Arial"/>
          <w:szCs w:val="20"/>
        </w:rPr>
        <w:t xml:space="preserve"> o </w:t>
      </w:r>
      <w:r w:rsidR="00371CF3">
        <w:rPr>
          <w:rFonts w:cs="Arial"/>
          <w:szCs w:val="20"/>
        </w:rPr>
        <w:t>3,2</w:t>
      </w:r>
      <w:r w:rsidR="004666CF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>).</w:t>
      </w:r>
    </w:p>
    <w:p w14:paraId="125E69B7" w14:textId="4C74CEC1" w:rsidR="00EA5E7F" w:rsidRDefault="00EA5E7F" w:rsidP="00731C85">
      <w:pPr>
        <w:rPr>
          <w:rFonts w:cs="Arial"/>
          <w:szCs w:val="20"/>
        </w:rPr>
      </w:pPr>
    </w:p>
    <w:p w14:paraId="1BC3E20A" w14:textId="77777777" w:rsidR="00EA5E7F" w:rsidRPr="00423A4B" w:rsidRDefault="00EA5E7F" w:rsidP="00EA5E7F">
      <w:pPr>
        <w:pStyle w:val="Nadpis3"/>
        <w:spacing w:before="0"/>
        <w:jc w:val="both"/>
        <w:rPr>
          <w:rFonts w:cs="Arial"/>
        </w:rPr>
      </w:pPr>
      <w:r w:rsidRPr="00423A4B">
        <w:rPr>
          <w:rFonts w:cs="Arial"/>
        </w:rPr>
        <w:t>Ceny průmyslových výrobců v EU – červen 2024 (předběžná data)</w:t>
      </w:r>
    </w:p>
    <w:p w14:paraId="44C3665C" w14:textId="77777777" w:rsidR="00EA5E7F" w:rsidRPr="00423A4B" w:rsidRDefault="00EA5E7F" w:rsidP="00EA5E7F"/>
    <w:p w14:paraId="382CA7CB" w14:textId="265013F6" w:rsidR="00EA5E7F" w:rsidRDefault="00EA5E7F" w:rsidP="00EA5E7F">
      <w:pPr>
        <w:rPr>
          <w:rFonts w:cs="Arial"/>
          <w:szCs w:val="20"/>
        </w:rPr>
      </w:pPr>
      <w:r w:rsidRPr="00423A4B">
        <w:rPr>
          <w:rFonts w:cs="Arial"/>
          <w:bCs/>
          <w:iCs/>
          <w:szCs w:val="20"/>
        </w:rPr>
        <w:t xml:space="preserve">V zemích Evropské unie (EU), podle údajů zveřejněných Eurostatem, ceny </w:t>
      </w:r>
      <w:r w:rsidRPr="00423A4B">
        <w:rPr>
          <w:rFonts w:cs="Arial"/>
          <w:b/>
          <w:bCs/>
          <w:iCs/>
          <w:szCs w:val="20"/>
        </w:rPr>
        <w:t>průmyslových výrobců</w:t>
      </w:r>
      <w:r w:rsidRPr="00423A4B">
        <w:rPr>
          <w:rFonts w:cs="Arial"/>
          <w:bCs/>
          <w:iCs/>
          <w:szCs w:val="20"/>
        </w:rPr>
        <w:t xml:space="preserve"> v červnu </w:t>
      </w:r>
      <w:r w:rsidRPr="00423A4B">
        <w:rPr>
          <w:rFonts w:cs="Arial"/>
          <w:b/>
          <w:bCs/>
          <w:iCs/>
          <w:szCs w:val="20"/>
        </w:rPr>
        <w:t>meziměsíčně</w:t>
      </w:r>
      <w:r w:rsidRPr="00423A4B">
        <w:rPr>
          <w:rFonts w:cs="Arial"/>
          <w:bCs/>
          <w:iCs/>
          <w:szCs w:val="20"/>
        </w:rPr>
        <w:t xml:space="preserve"> vrostly o 0,5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 xml:space="preserve"> (v květnu klesly o 0,2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>).</w:t>
      </w:r>
      <w:r>
        <w:rPr>
          <w:rFonts w:cs="Arial"/>
          <w:bCs/>
          <w:iCs/>
          <w:szCs w:val="20"/>
        </w:rPr>
        <w:t xml:space="preserve"> </w:t>
      </w:r>
      <w:r w:rsidRPr="00423A4B">
        <w:rPr>
          <w:rFonts w:cs="Arial"/>
          <w:bCs/>
          <w:iCs/>
          <w:szCs w:val="20"/>
        </w:rPr>
        <w:t>Nejvíce se ceny zvýšily v Estonsku o 2,2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 xml:space="preserve"> a ve Španělsku a v Rumunsku shodně o 1,9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</w:t>
      </w:r>
      <w:r w:rsidRPr="00423A4B">
        <w:rPr>
          <w:rFonts w:cs="Arial"/>
          <w:bCs/>
          <w:iCs/>
          <w:szCs w:val="20"/>
        </w:rPr>
        <w:t>Na Slovensku ceny vzrostly o 1,4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>, v Polsku o 0,6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>, v Rakousku o 0,2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 xml:space="preserve"> a v Německu o 0,1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N</w:t>
      </w:r>
      <w:r w:rsidRPr="00423A4B">
        <w:rPr>
          <w:rFonts w:cs="Arial"/>
          <w:bCs/>
          <w:iCs/>
          <w:szCs w:val="20"/>
        </w:rPr>
        <w:t>ejvíce ceny klesly v Bulharsku o 1,0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 xml:space="preserve">, </w:t>
      </w:r>
      <w:r w:rsidR="00AD7802">
        <w:rPr>
          <w:rFonts w:cs="Arial"/>
          <w:bCs/>
          <w:iCs/>
          <w:szCs w:val="20"/>
        </w:rPr>
        <w:t>v</w:t>
      </w:r>
      <w:r w:rsidRPr="00423A4B">
        <w:rPr>
          <w:rFonts w:cs="Arial"/>
          <w:bCs/>
          <w:iCs/>
          <w:szCs w:val="20"/>
        </w:rPr>
        <w:t> </w:t>
      </w:r>
      <w:r w:rsidR="005F01D3">
        <w:rPr>
          <w:rFonts w:cs="Arial"/>
          <w:bCs/>
          <w:iCs/>
          <w:szCs w:val="20"/>
        </w:rPr>
        <w:t>Č</w:t>
      </w:r>
      <w:r w:rsidRPr="00423A4B">
        <w:rPr>
          <w:rFonts w:cs="Arial"/>
          <w:bCs/>
          <w:iCs/>
          <w:szCs w:val="20"/>
        </w:rPr>
        <w:t>esku, ve Francii a ve Finsku shodně o 0,3</w:t>
      </w:r>
      <w:r w:rsidR="004666CF">
        <w:rPr>
          <w:rFonts w:cs="Arial"/>
          <w:bCs/>
          <w:iCs/>
          <w:szCs w:val="20"/>
        </w:rPr>
        <w:t> %</w:t>
      </w:r>
      <w:r w:rsidRPr="00423A4B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</w:t>
      </w:r>
      <w:r w:rsidRPr="00423A4B">
        <w:rPr>
          <w:rFonts w:cs="Arial"/>
          <w:szCs w:val="20"/>
        </w:rPr>
        <w:t xml:space="preserve">V červnu v EU </w:t>
      </w:r>
      <w:r w:rsidRPr="00423A4B">
        <w:rPr>
          <w:rFonts w:cs="Arial"/>
          <w:b/>
          <w:szCs w:val="20"/>
        </w:rPr>
        <w:t>meziročně</w:t>
      </w:r>
      <w:r w:rsidRPr="00423A4B">
        <w:rPr>
          <w:rFonts w:cs="Arial"/>
          <w:szCs w:val="20"/>
        </w:rPr>
        <w:t xml:space="preserve"> klesly ceny o 3,1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(v květnu o 3,9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>Ceny nejvíce klesly na Slovensku o 19,0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ve Francii o</w:t>
      </w:r>
      <w:r w:rsidR="005F01D3">
        <w:rPr>
          <w:rFonts w:cs="Arial"/>
          <w:szCs w:val="20"/>
        </w:rPr>
        <w:t> </w:t>
      </w:r>
      <w:r w:rsidRPr="00423A4B">
        <w:rPr>
          <w:rFonts w:cs="Arial"/>
          <w:szCs w:val="20"/>
        </w:rPr>
        <w:t>6,0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>V Polsku se ceny snížily o 5,7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, v Rakousku o 5,1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v Německu o 1,9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 V Česku byly ceny vyšší o 1,0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23A4B">
        <w:rPr>
          <w:rFonts w:cs="Arial"/>
          <w:szCs w:val="20"/>
        </w:rPr>
        <w:t>Nejvíce ceny vzrostly v Lucembursku o 19,1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 xml:space="preserve"> a v Portugalsku o 2,4</w:t>
      </w:r>
      <w:r w:rsidR="004666CF">
        <w:rPr>
          <w:rFonts w:cs="Arial"/>
          <w:szCs w:val="20"/>
        </w:rPr>
        <w:t> %</w:t>
      </w:r>
      <w:r w:rsidRPr="00423A4B">
        <w:rPr>
          <w:rFonts w:cs="Arial"/>
          <w:szCs w:val="20"/>
        </w:rPr>
        <w:t>.</w:t>
      </w:r>
    </w:p>
    <w:p w14:paraId="2E9F4A6D" w14:textId="77777777" w:rsidR="00731C85" w:rsidRDefault="00731C85" w:rsidP="00E17BAF">
      <w:pPr>
        <w:pStyle w:val="Poznmky"/>
        <w:tabs>
          <w:tab w:val="left" w:pos="2127"/>
        </w:tabs>
        <w:spacing w:line="276" w:lineRule="auto"/>
      </w:pPr>
      <w:r w:rsidRPr="004E7CBC">
        <w:t>Poznámky:</w:t>
      </w:r>
    </w:p>
    <w:p w14:paraId="2FF70C45" w14:textId="77777777" w:rsidR="00731C85" w:rsidRPr="00877FE7" w:rsidRDefault="00731C85" w:rsidP="00731C85">
      <w:pPr>
        <w:rPr>
          <w:sz w:val="18"/>
          <w:szCs w:val="18"/>
        </w:rPr>
      </w:pPr>
    </w:p>
    <w:p w14:paraId="339E7049" w14:textId="6AEA7F39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0" w:history="1">
        <w:r w:rsidR="009800EF" w:rsidRPr="00A262F3">
          <w:rPr>
            <w:rStyle w:val="Hypertextovodkaz"/>
            <w:i/>
            <w:iCs/>
            <w:sz w:val="18"/>
            <w:szCs w:val="18"/>
          </w:rPr>
          <w:t>jiri.mrazek@csu.gov.cz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6046635B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075E74CD" w14:textId="46D3C612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1" w:history="1">
        <w:r w:rsidR="009800EF" w:rsidRPr="00A262F3">
          <w:rPr>
            <w:rStyle w:val="Hypertextovodkaz"/>
            <w:i/>
            <w:iCs/>
            <w:sz w:val="18"/>
            <w:szCs w:val="18"/>
          </w:rPr>
          <w:t xml:space="preserve">jiri.sulc@csu.gov.cz </w:t>
        </w:r>
      </w:hyperlink>
    </w:p>
    <w:p w14:paraId="4DB38EAD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7C755125" w14:textId="197CA97C" w:rsidR="00731C85" w:rsidRPr="00FF5547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2" w:history="1">
        <w:r w:rsidR="006B5986" w:rsidRPr="00A262F3">
          <w:rPr>
            <w:rStyle w:val="Hypertextovodkaz"/>
            <w:i/>
            <w:iCs/>
            <w:sz w:val="18"/>
            <w:szCs w:val="18"/>
          </w:rPr>
          <w:t xml:space="preserve">miloslav.beranek@csu.gov.cz </w:t>
        </w:r>
      </w:hyperlink>
    </w:p>
    <w:p w14:paraId="3BB6F187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745C8FE5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1E094BD0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65AE3BB5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68358417" w14:textId="77777777" w:rsidR="00731C85" w:rsidRPr="00207BB0" w:rsidRDefault="00731C85" w:rsidP="00731C8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6819516D" w14:textId="77777777" w:rsidR="00731C85" w:rsidRPr="00EE7255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2E55B218" w14:textId="77777777" w:rsidR="00731C85" w:rsidRPr="00077E4F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289E00FC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>
        <w:rPr>
          <w:i/>
          <w:sz w:val="18"/>
          <w:szCs w:val="18"/>
        </w:rPr>
        <w:t xml:space="preserve"> </w:t>
      </w:r>
      <w:r w:rsidRPr="00BD09F1">
        <w:rPr>
          <w:i/>
          <w:sz w:val="18"/>
          <w:szCs w:val="18"/>
        </w:rPr>
        <w:t xml:space="preserve">a </w:t>
      </w:r>
      <w:r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50989B36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09875464" w14:textId="77777777" w:rsidR="00731C85" w:rsidRPr="00207BB0" w:rsidRDefault="00731C85" w:rsidP="00731C8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27BD37C7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211190A8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07F87669" w14:textId="6A56D19F" w:rsidR="00E8158F" w:rsidRDefault="00E8158F" w:rsidP="00E8158F">
      <w:pPr>
        <w:rPr>
          <w:rFonts w:ascii="Calibri" w:hAnsi="Calibri"/>
          <w:color w:val="1F497D"/>
        </w:rPr>
      </w:pPr>
      <w:r w:rsidRPr="00A608C5">
        <w:rPr>
          <w:rFonts w:eastAsia="Times New Roman"/>
          <w:i/>
          <w:iCs/>
          <w:sz w:val="18"/>
          <w:szCs w:val="18"/>
        </w:rPr>
        <w:t>Dokumenty na internetu: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7912A3">
        <w:rPr>
          <w:rFonts w:eastAsia="Times New Roman"/>
          <w:i/>
          <w:iCs/>
          <w:sz w:val="18"/>
          <w:szCs w:val="18"/>
        </w:rPr>
        <w:tab/>
      </w:r>
      <w:r w:rsidR="007912A3">
        <w:rPr>
          <w:rFonts w:eastAsia="Times New Roman"/>
          <w:i/>
          <w:iCs/>
          <w:sz w:val="18"/>
          <w:szCs w:val="18"/>
        </w:rPr>
        <w:tab/>
        <w:t xml:space="preserve">          </w:t>
      </w:r>
      <w:hyperlink r:id="rId13" w:history="1">
        <w:r w:rsidRPr="00E8158F">
          <w:rPr>
            <w:rStyle w:val="Hypertextovodkaz"/>
            <w:i/>
            <w:sz w:val="18"/>
            <w:szCs w:val="18"/>
          </w:rPr>
          <w:t>https://csu.gov.cz/ceny-vyrobcu</w:t>
        </w:r>
      </w:hyperlink>
    </w:p>
    <w:p w14:paraId="76EEC95E" w14:textId="5CE39BD8" w:rsidR="00731C85" w:rsidRPr="009179B3" w:rsidRDefault="00731C85" w:rsidP="00731C8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16</w:t>
      </w:r>
      <w:r w:rsidRPr="005838E1">
        <w:rPr>
          <w:rFonts w:cs="Arial"/>
          <w:iCs w:val="0"/>
          <w:szCs w:val="18"/>
        </w:rPr>
        <w:t xml:space="preserve">. </w:t>
      </w:r>
      <w:r w:rsidR="008016CD">
        <w:rPr>
          <w:rFonts w:cs="Arial"/>
          <w:iCs w:val="0"/>
          <w:szCs w:val="18"/>
        </w:rPr>
        <w:t>9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41B0126F" w14:textId="77777777" w:rsidR="00731C85" w:rsidRDefault="00731C85" w:rsidP="00731C85">
      <w:pPr>
        <w:rPr>
          <w:rFonts w:cs="Arial"/>
          <w:sz w:val="18"/>
          <w:szCs w:val="18"/>
        </w:rPr>
      </w:pPr>
    </w:p>
    <w:p w14:paraId="1AC00CC2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54B63F8C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6EB0CC3A" w14:textId="77777777" w:rsidR="00731C85" w:rsidRPr="00B328FA" w:rsidRDefault="00731C85" w:rsidP="00731C8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0F97BC44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4B1E4575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635B81A7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4889CFF0" w14:textId="77777777" w:rsidR="00731C85" w:rsidRPr="001457E5" w:rsidRDefault="00731C85" w:rsidP="00731C8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69FB1615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608B130C" w14:textId="77777777" w:rsidR="00731C8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p w14:paraId="495D0AD3" w14:textId="77777777" w:rsidR="00731C85" w:rsidRPr="00CD618A" w:rsidRDefault="00731C85" w:rsidP="00043BF4"/>
    <w:p w14:paraId="2F5C77A5" w14:textId="023EE159" w:rsidR="00B632CC" w:rsidRDefault="00B632CC" w:rsidP="00043BF4"/>
    <w:p w14:paraId="4157BC9E" w14:textId="4D4BBC1F" w:rsidR="00D81AEF" w:rsidRDefault="00D81AEF" w:rsidP="00043BF4"/>
    <w:sectPr w:rsidR="00D81AEF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2BF56" w14:textId="77777777" w:rsidR="00B008FB" w:rsidRDefault="00B008FB" w:rsidP="00BA6370">
      <w:r>
        <w:separator/>
      </w:r>
    </w:p>
  </w:endnote>
  <w:endnote w:type="continuationSeparator" w:id="0">
    <w:p w14:paraId="1EC3E0EE" w14:textId="77777777" w:rsidR="00B008FB" w:rsidRDefault="00B008F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4B42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C992CF" wp14:editId="3511E84A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976C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CAE2C52" w14:textId="00E7EE7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A246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992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D976C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CAE2C52" w14:textId="00E7EE7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A246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09379A" wp14:editId="7BA6C4D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4245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73F8" w14:textId="77777777" w:rsidR="00B008FB" w:rsidRDefault="00B008FB" w:rsidP="00BA6370">
      <w:r>
        <w:separator/>
      </w:r>
    </w:p>
  </w:footnote>
  <w:footnote w:type="continuationSeparator" w:id="0">
    <w:p w14:paraId="1613E144" w14:textId="77777777" w:rsidR="00B008FB" w:rsidRDefault="00B008F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71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8DB479" wp14:editId="765158D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7F74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204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FB"/>
    <w:rsid w:val="0004248A"/>
    <w:rsid w:val="00043BF4"/>
    <w:rsid w:val="000843A5"/>
    <w:rsid w:val="000910DA"/>
    <w:rsid w:val="00096D6C"/>
    <w:rsid w:val="000B6F63"/>
    <w:rsid w:val="000C0AAD"/>
    <w:rsid w:val="000D093F"/>
    <w:rsid w:val="000E43CC"/>
    <w:rsid w:val="000F6D6A"/>
    <w:rsid w:val="001404AB"/>
    <w:rsid w:val="001511B3"/>
    <w:rsid w:val="0017231D"/>
    <w:rsid w:val="001810DC"/>
    <w:rsid w:val="0019388D"/>
    <w:rsid w:val="001959BD"/>
    <w:rsid w:val="001B607F"/>
    <w:rsid w:val="001D369A"/>
    <w:rsid w:val="001F08B3"/>
    <w:rsid w:val="001F2FE0"/>
    <w:rsid w:val="00200854"/>
    <w:rsid w:val="002070FB"/>
    <w:rsid w:val="00213729"/>
    <w:rsid w:val="002406FA"/>
    <w:rsid w:val="002456C3"/>
    <w:rsid w:val="0026107B"/>
    <w:rsid w:val="00275DF8"/>
    <w:rsid w:val="002B2E47"/>
    <w:rsid w:val="002D4EBD"/>
    <w:rsid w:val="002D7F4F"/>
    <w:rsid w:val="003301A3"/>
    <w:rsid w:val="003367DD"/>
    <w:rsid w:val="003549FD"/>
    <w:rsid w:val="003640F8"/>
    <w:rsid w:val="0036777B"/>
    <w:rsid w:val="00371CF3"/>
    <w:rsid w:val="0038282A"/>
    <w:rsid w:val="00397580"/>
    <w:rsid w:val="003A45C8"/>
    <w:rsid w:val="003C2DCF"/>
    <w:rsid w:val="003C4F7B"/>
    <w:rsid w:val="003C7FE7"/>
    <w:rsid w:val="003D0499"/>
    <w:rsid w:val="003D3576"/>
    <w:rsid w:val="003F526A"/>
    <w:rsid w:val="00404F66"/>
    <w:rsid w:val="00405244"/>
    <w:rsid w:val="004154C7"/>
    <w:rsid w:val="004436EE"/>
    <w:rsid w:val="0045547F"/>
    <w:rsid w:val="004666CF"/>
    <w:rsid w:val="00466CDF"/>
    <w:rsid w:val="00471DEF"/>
    <w:rsid w:val="00472310"/>
    <w:rsid w:val="004920AD"/>
    <w:rsid w:val="004B5948"/>
    <w:rsid w:val="004D05B3"/>
    <w:rsid w:val="004E479E"/>
    <w:rsid w:val="004F64A3"/>
    <w:rsid w:val="004F686C"/>
    <w:rsid w:val="004F78E6"/>
    <w:rsid w:val="00502295"/>
    <w:rsid w:val="0050420E"/>
    <w:rsid w:val="00512D99"/>
    <w:rsid w:val="00531DBB"/>
    <w:rsid w:val="00573994"/>
    <w:rsid w:val="005D3825"/>
    <w:rsid w:val="005E38E2"/>
    <w:rsid w:val="005E78C9"/>
    <w:rsid w:val="005F01D3"/>
    <w:rsid w:val="005F79FB"/>
    <w:rsid w:val="00604406"/>
    <w:rsid w:val="00605F4A"/>
    <w:rsid w:val="00607822"/>
    <w:rsid w:val="006103AA"/>
    <w:rsid w:val="00613BBF"/>
    <w:rsid w:val="00622B80"/>
    <w:rsid w:val="00624B2E"/>
    <w:rsid w:val="0064139A"/>
    <w:rsid w:val="00692211"/>
    <w:rsid w:val="006931CF"/>
    <w:rsid w:val="006B5986"/>
    <w:rsid w:val="006D21EB"/>
    <w:rsid w:val="006D6BFE"/>
    <w:rsid w:val="006E0097"/>
    <w:rsid w:val="006E024F"/>
    <w:rsid w:val="006E4E81"/>
    <w:rsid w:val="00707F7D"/>
    <w:rsid w:val="00717261"/>
    <w:rsid w:val="00717EC5"/>
    <w:rsid w:val="00727C3F"/>
    <w:rsid w:val="00731C85"/>
    <w:rsid w:val="00754C20"/>
    <w:rsid w:val="007912A3"/>
    <w:rsid w:val="00793254"/>
    <w:rsid w:val="007A2048"/>
    <w:rsid w:val="007A57F2"/>
    <w:rsid w:val="007B1333"/>
    <w:rsid w:val="007C3758"/>
    <w:rsid w:val="007E738C"/>
    <w:rsid w:val="007F4AEB"/>
    <w:rsid w:val="007F75B2"/>
    <w:rsid w:val="008016CD"/>
    <w:rsid w:val="00803993"/>
    <w:rsid w:val="008043C4"/>
    <w:rsid w:val="00831B1B"/>
    <w:rsid w:val="00833E31"/>
    <w:rsid w:val="00855FB3"/>
    <w:rsid w:val="00861D0E"/>
    <w:rsid w:val="008662BB"/>
    <w:rsid w:val="00867569"/>
    <w:rsid w:val="008845F8"/>
    <w:rsid w:val="008A750A"/>
    <w:rsid w:val="008B3970"/>
    <w:rsid w:val="008C384C"/>
    <w:rsid w:val="008D0F11"/>
    <w:rsid w:val="008F73B4"/>
    <w:rsid w:val="009059E6"/>
    <w:rsid w:val="009550FC"/>
    <w:rsid w:val="009800EF"/>
    <w:rsid w:val="00986DD7"/>
    <w:rsid w:val="0099020D"/>
    <w:rsid w:val="009A0BBE"/>
    <w:rsid w:val="009B55B1"/>
    <w:rsid w:val="009B62A7"/>
    <w:rsid w:val="00A0762A"/>
    <w:rsid w:val="00A1095E"/>
    <w:rsid w:val="00A1131B"/>
    <w:rsid w:val="00A4343D"/>
    <w:rsid w:val="00A502F1"/>
    <w:rsid w:val="00A70A83"/>
    <w:rsid w:val="00A81EB3"/>
    <w:rsid w:val="00A955BC"/>
    <w:rsid w:val="00AB1B65"/>
    <w:rsid w:val="00AB3410"/>
    <w:rsid w:val="00AD7802"/>
    <w:rsid w:val="00B008FB"/>
    <w:rsid w:val="00B00C1D"/>
    <w:rsid w:val="00B26B9A"/>
    <w:rsid w:val="00B55375"/>
    <w:rsid w:val="00B57000"/>
    <w:rsid w:val="00B632CC"/>
    <w:rsid w:val="00B929A0"/>
    <w:rsid w:val="00BA0AAF"/>
    <w:rsid w:val="00BA12F1"/>
    <w:rsid w:val="00BA2461"/>
    <w:rsid w:val="00BA439F"/>
    <w:rsid w:val="00BA6370"/>
    <w:rsid w:val="00BC1CA9"/>
    <w:rsid w:val="00BC3A07"/>
    <w:rsid w:val="00C269D4"/>
    <w:rsid w:val="00C35900"/>
    <w:rsid w:val="00C37ADB"/>
    <w:rsid w:val="00C4160D"/>
    <w:rsid w:val="00C8406E"/>
    <w:rsid w:val="00C946D2"/>
    <w:rsid w:val="00CB2709"/>
    <w:rsid w:val="00CB6F89"/>
    <w:rsid w:val="00CC0AE9"/>
    <w:rsid w:val="00CD618A"/>
    <w:rsid w:val="00CE13A2"/>
    <w:rsid w:val="00CE228C"/>
    <w:rsid w:val="00CE71D9"/>
    <w:rsid w:val="00CF545B"/>
    <w:rsid w:val="00CF7615"/>
    <w:rsid w:val="00D00619"/>
    <w:rsid w:val="00D209A7"/>
    <w:rsid w:val="00D27D69"/>
    <w:rsid w:val="00D33658"/>
    <w:rsid w:val="00D3597A"/>
    <w:rsid w:val="00D448C2"/>
    <w:rsid w:val="00D660F4"/>
    <w:rsid w:val="00D666C3"/>
    <w:rsid w:val="00D67AAE"/>
    <w:rsid w:val="00D81AEF"/>
    <w:rsid w:val="00D9189F"/>
    <w:rsid w:val="00DE5626"/>
    <w:rsid w:val="00DF47FE"/>
    <w:rsid w:val="00E0156A"/>
    <w:rsid w:val="00E17BAF"/>
    <w:rsid w:val="00E26704"/>
    <w:rsid w:val="00E31980"/>
    <w:rsid w:val="00E6423C"/>
    <w:rsid w:val="00E736B8"/>
    <w:rsid w:val="00E77374"/>
    <w:rsid w:val="00E8158F"/>
    <w:rsid w:val="00E82034"/>
    <w:rsid w:val="00E93830"/>
    <w:rsid w:val="00E93E0E"/>
    <w:rsid w:val="00EA5E7F"/>
    <w:rsid w:val="00EB1ED3"/>
    <w:rsid w:val="00ED5C2E"/>
    <w:rsid w:val="00EE2602"/>
    <w:rsid w:val="00F01964"/>
    <w:rsid w:val="00F75F2A"/>
    <w:rsid w:val="00F76506"/>
    <w:rsid w:val="00FA37B1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bc"/>
    </o:shapedefaults>
    <o:shapelayout v:ext="edit">
      <o:idmap v:ext="edit" data="1"/>
    </o:shapelayout>
  </w:shapeDefaults>
  <w:decimalSymbol w:val=","/>
  <w:listSeparator w:val=";"/>
  <w14:docId w14:val="1B964C68"/>
  <w15:docId w15:val="{439666F3-2D02-425B-A6EE-074EFFF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731C8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C8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731C8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1C85"/>
    <w:rPr>
      <w:rFonts w:ascii="Arial" w:eastAsia="Times New Roman" w:hAnsi="Arial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731C8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B5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ceny-vyrob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loslav.beranek@csu.gov.cz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ri.sulc@csu.gov.cz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iri.mrazek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korova7972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C013-1FCA-4B79-8C6A-F64B88FA4E5F}"/>
</file>

<file path=customXml/itemProps2.xml><?xml version="1.0" encoding="utf-8"?>
<ds:datastoreItem xmlns:ds="http://schemas.openxmlformats.org/officeDocument/2006/customXml" ds:itemID="{55A86A37-2A65-48B1-99F0-AC2B4FA7F298}">
  <ds:schemaRefs>
    <ds:schemaRef ds:uri="f650aae1-b91f-4662-a6dd-83c25e5fe8b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023125b-ab62-46e3-a786-6d7ed22c4d2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9DFE1-E722-4B18-8A3A-BE7BF528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288</TotalTime>
  <Pages>3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Sýkorová</dc:creator>
  <cp:lastModifiedBy>Sýkorová Hana</cp:lastModifiedBy>
  <cp:revision>46</cp:revision>
  <cp:lastPrinted>2024-08-12T12:01:00Z</cp:lastPrinted>
  <dcterms:created xsi:type="dcterms:W3CDTF">2024-08-12T09:19:00Z</dcterms:created>
  <dcterms:modified xsi:type="dcterms:W3CDTF">2024-08-13T13:56:00Z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